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63" w:rsidRPr="002E4163" w:rsidRDefault="002E4163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ГУБЕРНАТОР РОСТОВСКОЙ ОБЛАСТИ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РАСПОРЯЖЕНИЕ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от 24 февраля 2016 г. N 61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О ПОРЯДКЕ СООБЩЕНИЯ ЛИЦАМИ, ЗАМЕЩАЮЩИМИ ОТДЕЛЬНЫЕ ДОЛЖНОСТИ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ГОСУДАРСТВЕННОЙ ГРАЖДАНСКОЙ СЛУЖБЫ РОСТОВСКОЙ ОБЛАСТИ,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ДОЛЖНОСТНЫХ ОБЯЗАННОСТЕЙ, </w:t>
      </w:r>
      <w:proofErr w:type="gramStart"/>
      <w:r w:rsidRPr="002E4163">
        <w:rPr>
          <w:rFonts w:ascii="Times New Roman" w:hAnsi="Times New Roman" w:cs="Times New Roman"/>
        </w:rPr>
        <w:t>КОТОРАЯ</w:t>
      </w:r>
      <w:proofErr w:type="gramEnd"/>
      <w:r w:rsidRPr="002E4163">
        <w:rPr>
          <w:rFonts w:ascii="Times New Roman" w:hAnsi="Times New Roman" w:cs="Times New Roman"/>
        </w:rPr>
        <w:t xml:space="preserve"> ПРИВОДИТ ИЛИ МОЖЕТ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ПРИВЕСТИ К КОНФЛИКТУ ИНТЕРЕСОВ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E4163">
        <w:rPr>
          <w:rFonts w:ascii="Times New Roman" w:hAnsi="Times New Roman" w:cs="Times New Roman"/>
        </w:rPr>
        <w:t xml:space="preserve">В соответствии с Федеральным </w:t>
      </w:r>
      <w:hyperlink r:id="rId4">
        <w:r w:rsidRPr="002E4163">
          <w:rPr>
            <w:rFonts w:ascii="Times New Roman" w:hAnsi="Times New Roman" w:cs="Times New Roman"/>
            <w:color w:val="0000FF"/>
          </w:rPr>
          <w:t>законом</w:t>
        </w:r>
      </w:hyperlink>
      <w:r w:rsidRPr="002E4163">
        <w:rPr>
          <w:rFonts w:ascii="Times New Roman" w:hAnsi="Times New Roman" w:cs="Times New Roman"/>
        </w:rPr>
        <w:t xml:space="preserve"> от 27.07.2004 N 79-ФЗ "О государственной гражданской службе Российской Федерации", Федеральным </w:t>
      </w:r>
      <w:hyperlink r:id="rId5">
        <w:r w:rsidRPr="002E4163">
          <w:rPr>
            <w:rFonts w:ascii="Times New Roman" w:hAnsi="Times New Roman" w:cs="Times New Roman"/>
            <w:color w:val="0000FF"/>
          </w:rPr>
          <w:t>законом</w:t>
        </w:r>
      </w:hyperlink>
      <w:r w:rsidRPr="002E4163">
        <w:rPr>
          <w:rFonts w:ascii="Times New Roman" w:hAnsi="Times New Roman" w:cs="Times New Roman"/>
        </w:rPr>
        <w:t xml:space="preserve"> от 25.12.2008 N 273-ФЗ "О противодействии коррупции", </w:t>
      </w:r>
      <w:hyperlink r:id="rId6">
        <w:r w:rsidRPr="002E4163">
          <w:rPr>
            <w:rFonts w:ascii="Times New Roman" w:hAnsi="Times New Roman" w:cs="Times New Roman"/>
            <w:color w:val="0000FF"/>
          </w:rPr>
          <w:t>Указом</w:t>
        </w:r>
      </w:hyperlink>
      <w:r w:rsidRPr="002E4163">
        <w:rPr>
          <w:rFonts w:ascii="Times New Roman" w:hAnsi="Times New Roman" w:cs="Times New Roman"/>
        </w:rP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</w:t>
      </w:r>
      <w:proofErr w:type="gramEnd"/>
      <w:r w:rsidRPr="002E4163">
        <w:rPr>
          <w:rFonts w:ascii="Times New Roman" w:hAnsi="Times New Roman" w:cs="Times New Roman"/>
        </w:rPr>
        <w:t xml:space="preserve"> может привести к конфликту интересов, и о внесении изменений в некоторые акты Президента Российской Федерации":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1. Утвердить </w:t>
      </w:r>
      <w:hyperlink w:anchor="P41">
        <w:r w:rsidRPr="002E4163">
          <w:rPr>
            <w:rFonts w:ascii="Times New Roman" w:hAnsi="Times New Roman" w:cs="Times New Roman"/>
            <w:color w:val="0000FF"/>
          </w:rPr>
          <w:t>Порядок</w:t>
        </w:r>
      </w:hyperlink>
      <w:r w:rsidRPr="002E4163">
        <w:rPr>
          <w:rFonts w:ascii="Times New Roman" w:hAnsi="Times New Roman" w:cs="Times New Roman"/>
        </w:rPr>
        <w:t xml:space="preserve"> сообщения лицами, замещающими отдельные должности государственной гражданской службы Ростовской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распоряжению.</w:t>
      </w:r>
    </w:p>
    <w:p w:rsidR="002E4163" w:rsidRPr="002E4163" w:rsidRDefault="002E4163">
      <w:pPr>
        <w:pStyle w:val="ConsPlusNormal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(</w:t>
      </w:r>
      <w:proofErr w:type="gramStart"/>
      <w:r w:rsidRPr="002E4163">
        <w:rPr>
          <w:rFonts w:ascii="Times New Roman" w:hAnsi="Times New Roman" w:cs="Times New Roman"/>
        </w:rPr>
        <w:t>п</w:t>
      </w:r>
      <w:proofErr w:type="gramEnd"/>
      <w:r w:rsidRPr="002E4163">
        <w:rPr>
          <w:rFonts w:ascii="Times New Roman" w:hAnsi="Times New Roman" w:cs="Times New Roman"/>
        </w:rPr>
        <w:t xml:space="preserve">. 1 в ред. </w:t>
      </w:r>
      <w:hyperlink r:id="rId7">
        <w:r w:rsidRPr="002E4163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2E4163">
        <w:rPr>
          <w:rFonts w:ascii="Times New Roman" w:hAnsi="Times New Roman" w:cs="Times New Roman"/>
        </w:rPr>
        <w:t xml:space="preserve"> Губернатора РО от 24.06.2019 N 146)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2. Руководителям органов исполнительной власти Ростовской области обеспечить принятие правовых актов, определяющих порядок сообщения государственными гражданскими служащими Ростовской области, замещающими должности государственной гражданской службы Ростовской области в данных органах исполнительной власти Ростовской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3. Рекомендовать органам местного самоуправления муниципальных образований Ростовской области принять правовые акты, определяющие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4. </w:t>
      </w:r>
      <w:proofErr w:type="gramStart"/>
      <w:r w:rsidRPr="002E4163">
        <w:rPr>
          <w:rFonts w:ascii="Times New Roman" w:hAnsi="Times New Roman" w:cs="Times New Roman"/>
        </w:rPr>
        <w:t>Контроль за</w:t>
      </w:r>
      <w:proofErr w:type="gramEnd"/>
      <w:r w:rsidRPr="002E4163">
        <w:rPr>
          <w:rFonts w:ascii="Times New Roman" w:hAnsi="Times New Roman" w:cs="Times New Roman"/>
        </w:rPr>
        <w:t xml:space="preserve"> исполнением настоящего распоряжения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2E4163" w:rsidRPr="002E4163" w:rsidRDefault="002E4163">
      <w:pPr>
        <w:pStyle w:val="ConsPlusNormal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(п. 4 в ред. </w:t>
      </w:r>
      <w:hyperlink r:id="rId8">
        <w:r w:rsidRPr="002E4163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2E4163">
        <w:rPr>
          <w:rFonts w:ascii="Times New Roman" w:hAnsi="Times New Roman" w:cs="Times New Roman"/>
        </w:rPr>
        <w:t xml:space="preserve"> Губернатора РО от 30.05.2025 N 168)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Губернатор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Ростовской области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В.Ю.</w:t>
      </w:r>
      <w:proofErr w:type="gramStart"/>
      <w:r w:rsidRPr="002E4163">
        <w:rPr>
          <w:rFonts w:ascii="Times New Roman" w:hAnsi="Times New Roman" w:cs="Times New Roman"/>
        </w:rPr>
        <w:t>ГОЛУБЕВ</w:t>
      </w:r>
      <w:proofErr w:type="gramEnd"/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Распоряжение вносит</w:t>
      </w:r>
    </w:p>
    <w:p w:rsidR="002E4163" w:rsidRPr="002E4163" w:rsidRDefault="002E4163">
      <w:pPr>
        <w:pStyle w:val="ConsPlusNormal"/>
        <w:spacing w:before="220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управление по противодействию</w:t>
      </w:r>
    </w:p>
    <w:p w:rsidR="002E4163" w:rsidRPr="002E4163" w:rsidRDefault="002E4163">
      <w:pPr>
        <w:pStyle w:val="ConsPlusNormal"/>
        <w:spacing w:before="220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коррупции при Губернаторе</w:t>
      </w:r>
    </w:p>
    <w:p w:rsidR="002E4163" w:rsidRPr="002E4163" w:rsidRDefault="002E4163">
      <w:pPr>
        <w:pStyle w:val="ConsPlusNormal"/>
        <w:spacing w:before="220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Ростовской области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Default="002E4163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2E4163" w:rsidSect="008860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4163" w:rsidRPr="002E4163" w:rsidRDefault="002E416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lastRenderedPageBreak/>
        <w:t>Приложение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к распоряжению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Губернатора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Ростовской области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от 24.02.2016 N 61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bookmarkStart w:id="0" w:name="P41"/>
      <w:bookmarkEnd w:id="0"/>
      <w:r w:rsidRPr="002E4163">
        <w:rPr>
          <w:rFonts w:ascii="Times New Roman" w:hAnsi="Times New Roman" w:cs="Times New Roman"/>
        </w:rPr>
        <w:t>ПОРЯДОК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СООБЩЕНИЯ ЛИЦАМИ, ЗАМЕЩАЮЩИМИ ОТДЕЛЬНЫЕ ДОЛЖНОСТИ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ГОСУДАРСТВЕННОЙ ГРАЖДАНСКОЙ СЛУЖБЫ РОСТОВСКОЙ ОБЛАСТИ,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ДОЛЖНОСТНЫХ ОБЯЗАННОСТЕЙ, </w:t>
      </w:r>
      <w:proofErr w:type="gramStart"/>
      <w:r w:rsidRPr="002E4163">
        <w:rPr>
          <w:rFonts w:ascii="Times New Roman" w:hAnsi="Times New Roman" w:cs="Times New Roman"/>
        </w:rPr>
        <w:t>КОТОРАЯ</w:t>
      </w:r>
      <w:proofErr w:type="gramEnd"/>
      <w:r w:rsidRPr="002E4163">
        <w:rPr>
          <w:rFonts w:ascii="Times New Roman" w:hAnsi="Times New Roman" w:cs="Times New Roman"/>
        </w:rPr>
        <w:t xml:space="preserve"> ПРИВОДИТ ИЛИ МОЖЕТ</w:t>
      </w:r>
    </w:p>
    <w:p w:rsidR="002E4163" w:rsidRPr="002E4163" w:rsidRDefault="002E4163">
      <w:pPr>
        <w:pStyle w:val="ConsPlusTitle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ПРИВЕСТИ К КОНФЛИКТУ ИНТЕРЕСОВ</w:t>
      </w:r>
    </w:p>
    <w:p w:rsidR="002E4163" w:rsidRPr="002E4163" w:rsidRDefault="002E4163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2E4163" w:rsidRPr="002E41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E4163">
              <w:rPr>
                <w:rFonts w:ascii="Times New Roman" w:hAnsi="Times New Roman" w:cs="Times New Roman"/>
                <w:color w:val="392C69"/>
              </w:rPr>
              <w:t xml:space="preserve">(в ред. распоряжений Губернатора РО от 24.06.2019 </w:t>
            </w:r>
            <w:hyperlink r:id="rId9">
              <w:r w:rsidRPr="002E4163">
                <w:rPr>
                  <w:rFonts w:ascii="Times New Roman" w:hAnsi="Times New Roman" w:cs="Times New Roman"/>
                  <w:color w:val="0000FF"/>
                </w:rPr>
                <w:t>N 146</w:t>
              </w:r>
            </w:hyperlink>
            <w:r w:rsidRPr="002E4163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  <w:color w:val="392C69"/>
              </w:rPr>
              <w:t xml:space="preserve">от 14.01.2026 </w:t>
            </w:r>
            <w:hyperlink r:id="rId10">
              <w:r w:rsidRPr="002E4163">
                <w:rPr>
                  <w:rFonts w:ascii="Times New Roman" w:hAnsi="Times New Roman" w:cs="Times New Roman"/>
                  <w:color w:val="0000FF"/>
                </w:rPr>
                <w:t>N 4</w:t>
              </w:r>
            </w:hyperlink>
            <w:r w:rsidRPr="002E4163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1. </w:t>
      </w:r>
      <w:proofErr w:type="gramStart"/>
      <w:r w:rsidRPr="002E4163">
        <w:rPr>
          <w:rFonts w:ascii="Times New Roman" w:hAnsi="Times New Roman" w:cs="Times New Roman"/>
        </w:rPr>
        <w:t xml:space="preserve">Настоящий Порядок разработан в соответствии с Федеральным </w:t>
      </w:r>
      <w:hyperlink r:id="rId11">
        <w:r w:rsidRPr="002E4163">
          <w:rPr>
            <w:rFonts w:ascii="Times New Roman" w:hAnsi="Times New Roman" w:cs="Times New Roman"/>
            <w:color w:val="0000FF"/>
          </w:rPr>
          <w:t>законом</w:t>
        </w:r>
      </w:hyperlink>
      <w:r w:rsidRPr="002E4163">
        <w:rPr>
          <w:rFonts w:ascii="Times New Roman" w:hAnsi="Times New Roman" w:cs="Times New Roman"/>
        </w:rPr>
        <w:t xml:space="preserve"> от 27.07.2004 N 79-ФЗ "О государственной гражданской службе Российской Федерации", Федеральным </w:t>
      </w:r>
      <w:hyperlink r:id="rId12">
        <w:r w:rsidRPr="002E4163">
          <w:rPr>
            <w:rFonts w:ascii="Times New Roman" w:hAnsi="Times New Roman" w:cs="Times New Roman"/>
            <w:color w:val="0000FF"/>
          </w:rPr>
          <w:t>законом</w:t>
        </w:r>
      </w:hyperlink>
      <w:r w:rsidRPr="002E4163">
        <w:rPr>
          <w:rFonts w:ascii="Times New Roman" w:hAnsi="Times New Roman" w:cs="Times New Roman"/>
        </w:rPr>
        <w:t xml:space="preserve"> от 25.12.2008 N 273-ФЗ "О противодействии коррупции", </w:t>
      </w:r>
      <w:hyperlink r:id="rId13">
        <w:r w:rsidRPr="002E4163">
          <w:rPr>
            <w:rFonts w:ascii="Times New Roman" w:hAnsi="Times New Roman" w:cs="Times New Roman"/>
            <w:color w:val="0000FF"/>
          </w:rPr>
          <w:t>Указом</w:t>
        </w:r>
      </w:hyperlink>
      <w:r w:rsidRPr="002E4163">
        <w:rPr>
          <w:rFonts w:ascii="Times New Roman" w:hAnsi="Times New Roman" w:cs="Times New Roman"/>
        </w:rP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</w:t>
      </w:r>
      <w:proofErr w:type="gramEnd"/>
      <w:r w:rsidRPr="002E4163">
        <w:rPr>
          <w:rFonts w:ascii="Times New Roman" w:hAnsi="Times New Roman" w:cs="Times New Roman"/>
        </w:rPr>
        <w:t xml:space="preserve">, </w:t>
      </w:r>
      <w:proofErr w:type="gramStart"/>
      <w:r w:rsidRPr="002E4163">
        <w:rPr>
          <w:rFonts w:ascii="Times New Roman" w:hAnsi="Times New Roman" w:cs="Times New Roman"/>
        </w:rPr>
        <w:t>которая приводит или может привести к конфликту интересов, и о внесении изменений в некоторые акты Президента Российской Федерации" и устанавливает процедуру сообщения лицами, замещающими должности государственной гражданской службы Ростовской области, назначение на которые и освобождение от которых осуществляется Губернатором Ростовской области, первым заместителем Губернатора Ростовской области - руководителем аппарата Правительства Ростовской области, а в случае, если указанная должность вакантна или лицо</w:t>
      </w:r>
      <w:proofErr w:type="gramEnd"/>
      <w:r w:rsidRPr="002E4163">
        <w:rPr>
          <w:rFonts w:ascii="Times New Roman" w:hAnsi="Times New Roman" w:cs="Times New Roman"/>
        </w:rPr>
        <w:t xml:space="preserve">, </w:t>
      </w:r>
      <w:proofErr w:type="gramStart"/>
      <w:r w:rsidRPr="002E4163">
        <w:rPr>
          <w:rFonts w:ascii="Times New Roman" w:hAnsi="Times New Roman" w:cs="Times New Roman"/>
        </w:rPr>
        <w:t>ее замещающее, отсутствует, - заместителем Губернатора Ростовской области, который в соответствии с распределением обязанностей между заместителями Губернатора Ростовской области рассматривает вопросы, закрепленные за первым заместителем Губернатора Ростовской области - руководителем аппарата Правительства Ростовской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2E4163" w:rsidRPr="002E4163" w:rsidRDefault="002E4163">
      <w:pPr>
        <w:pStyle w:val="ConsPlusNormal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(п. 1 в ред. </w:t>
      </w:r>
      <w:hyperlink r:id="rId14">
        <w:r w:rsidRPr="002E4163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2E4163">
        <w:rPr>
          <w:rFonts w:ascii="Times New Roman" w:hAnsi="Times New Roman" w:cs="Times New Roman"/>
        </w:rPr>
        <w:t xml:space="preserve"> Губернатора РО от 14.01.2026 N 4)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2. Гражданские служащие обязаны в соответствии с законодательством Российской Федерации о противодействии коррупции </w:t>
      </w:r>
      <w:proofErr w:type="gramStart"/>
      <w:r w:rsidRPr="002E4163">
        <w:rPr>
          <w:rFonts w:ascii="Times New Roman" w:hAnsi="Times New Roman" w:cs="Times New Roman"/>
        </w:rPr>
        <w:t>сообщать</w:t>
      </w:r>
      <w:proofErr w:type="gramEnd"/>
      <w:r w:rsidRPr="002E4163">
        <w:rPr>
          <w:rFonts w:ascii="Times New Roman" w:hAnsi="Times New Roman" w:cs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в письменной форме в виде </w:t>
      </w:r>
      <w:hyperlink w:anchor="P87">
        <w:r w:rsidRPr="002E4163">
          <w:rPr>
            <w:rFonts w:ascii="Times New Roman" w:hAnsi="Times New Roman" w:cs="Times New Roman"/>
            <w:color w:val="0000FF"/>
          </w:rPr>
          <w:t>уведомления</w:t>
        </w:r>
      </w:hyperlink>
      <w:r w:rsidRPr="002E4163">
        <w:rPr>
          <w:rFonts w:ascii="Times New Roman" w:hAnsi="Times New Roman" w:cs="Times New Roman"/>
        </w:rPr>
        <w:t xml:space="preserve"> по форме согласно приложению N 1 к настоящему Порядку (далее - уведомление).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Уведомление должно быть лично подписано гражданским служащим с указанием даты его составления.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При наличии иных материалов, имеющих отношение к данным обстоятельствам, гражданский служащий представляет их вместе с уведомлением.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3. Гражданские служащие представляют уведомление в управление по противодействию коррупции при Губернаторе Ростовской области.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4. Уведомление подлежит регистрации управлением </w:t>
      </w:r>
      <w:proofErr w:type="gramStart"/>
      <w:r w:rsidRPr="002E4163">
        <w:rPr>
          <w:rFonts w:ascii="Times New Roman" w:hAnsi="Times New Roman" w:cs="Times New Roman"/>
        </w:rPr>
        <w:t xml:space="preserve">по противодействию коррупции при Губернаторе Ростовской области в </w:t>
      </w:r>
      <w:hyperlink w:anchor="P130">
        <w:r w:rsidRPr="002E4163">
          <w:rPr>
            <w:rFonts w:ascii="Times New Roman" w:hAnsi="Times New Roman" w:cs="Times New Roman"/>
            <w:color w:val="0000FF"/>
          </w:rPr>
          <w:t>журнале</w:t>
        </w:r>
      </w:hyperlink>
      <w:r w:rsidRPr="002E4163">
        <w:rPr>
          <w:rFonts w:ascii="Times New Roman" w:hAnsi="Times New Roman" w:cs="Times New Roman"/>
        </w:rPr>
        <w:t xml:space="preserve"> регистрации уведомлений о возникновении личной заинтересованности при исполнении</w:t>
      </w:r>
      <w:proofErr w:type="gramEnd"/>
      <w:r w:rsidRPr="002E4163">
        <w:rPr>
          <w:rFonts w:ascii="Times New Roman" w:hAnsi="Times New Roman" w:cs="Times New Roman"/>
        </w:rPr>
        <w:t xml:space="preserve"> должностных обязанностей, которая приводит или может привести к конфликту интересов, по форме согласно приложению N 2 к настоящему Порядку (далее - журнал), в день его получения.</w:t>
      </w:r>
    </w:p>
    <w:p w:rsidR="002E4163" w:rsidRPr="002E4163" w:rsidRDefault="002E416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lastRenderedPageBreak/>
        <w:t>Копия уведомления с отметкой о регистрации выдается гражданскому служащему под роспись в журнале либо направляется по почте, о чем делается отметка в журнале.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Начальник управления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документационного обеспечения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Правительства Ростовской области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Т.А.РОДИОНЧЕНКО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Приложение N 1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к Порядку сообщения лицами,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E4163">
        <w:rPr>
          <w:rFonts w:ascii="Times New Roman" w:hAnsi="Times New Roman" w:cs="Times New Roman"/>
        </w:rPr>
        <w:t>замещающими</w:t>
      </w:r>
      <w:proofErr w:type="gramEnd"/>
      <w:r w:rsidRPr="002E4163">
        <w:rPr>
          <w:rFonts w:ascii="Times New Roman" w:hAnsi="Times New Roman" w:cs="Times New Roman"/>
        </w:rPr>
        <w:t xml:space="preserve"> отдельные должности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государственной гражданской службы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Ростовской области, о возникновении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личной заинтересованности при исполнении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должностных обязанностей, </w:t>
      </w:r>
      <w:proofErr w:type="gramStart"/>
      <w:r w:rsidRPr="002E4163">
        <w:rPr>
          <w:rFonts w:ascii="Times New Roman" w:hAnsi="Times New Roman" w:cs="Times New Roman"/>
        </w:rPr>
        <w:t>которая</w:t>
      </w:r>
      <w:proofErr w:type="gramEnd"/>
      <w:r w:rsidRPr="002E4163">
        <w:rPr>
          <w:rFonts w:ascii="Times New Roman" w:hAnsi="Times New Roman" w:cs="Times New Roman"/>
        </w:rPr>
        <w:t xml:space="preserve"> приводит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или может привести к конфликту интересов</w:t>
      </w:r>
    </w:p>
    <w:p w:rsidR="002E4163" w:rsidRDefault="002E4163">
      <w:pPr>
        <w:pStyle w:val="ConsPlusNonformat"/>
        <w:jc w:val="both"/>
      </w:pPr>
    </w:p>
    <w:p w:rsidR="002E4163" w:rsidRDefault="002E4163">
      <w:pPr>
        <w:pStyle w:val="ConsPlusNonformat"/>
        <w:jc w:val="both"/>
      </w:pPr>
    </w:p>
    <w:p w:rsidR="002E4163" w:rsidRDefault="002E4163">
      <w:pPr>
        <w:pStyle w:val="ConsPlusNonformat"/>
        <w:jc w:val="both"/>
      </w:pPr>
      <w:r>
        <w:t xml:space="preserve">                                             Губернатору Ростовской области</w:t>
      </w:r>
    </w:p>
    <w:p w:rsidR="002E4163" w:rsidRDefault="002E416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2E4163" w:rsidRDefault="002E4163">
      <w:pPr>
        <w:pStyle w:val="ConsPlusNonformat"/>
        <w:jc w:val="both"/>
      </w:pPr>
      <w:r>
        <w:t xml:space="preserve">                                                        (ФИО)</w:t>
      </w:r>
    </w:p>
    <w:p w:rsidR="002E4163" w:rsidRDefault="002E4163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2E4163" w:rsidRDefault="002E4163">
      <w:pPr>
        <w:pStyle w:val="ConsPlusNonformat"/>
        <w:jc w:val="both"/>
      </w:pPr>
      <w:r>
        <w:t xml:space="preserve">                                            _______________________________</w:t>
      </w:r>
    </w:p>
    <w:p w:rsidR="002E4163" w:rsidRDefault="002E4163">
      <w:pPr>
        <w:pStyle w:val="ConsPlusNonformat"/>
        <w:jc w:val="both"/>
      </w:pPr>
      <w:r>
        <w:t xml:space="preserve">                                              (ФИО, замещаемая должность)</w:t>
      </w:r>
    </w:p>
    <w:p w:rsidR="002E4163" w:rsidRDefault="002E4163">
      <w:pPr>
        <w:pStyle w:val="ConsPlusNonformat"/>
        <w:jc w:val="both"/>
      </w:pPr>
    </w:p>
    <w:p w:rsidR="002E4163" w:rsidRDefault="002E4163">
      <w:pPr>
        <w:pStyle w:val="ConsPlusNonformat"/>
        <w:jc w:val="both"/>
      </w:pPr>
      <w:bookmarkStart w:id="1" w:name="P87"/>
      <w:bookmarkEnd w:id="1"/>
      <w:r>
        <w:t xml:space="preserve">                                УВЕДОМЛЕНИЕ</w:t>
      </w:r>
    </w:p>
    <w:p w:rsidR="002E4163" w:rsidRDefault="002E4163">
      <w:pPr>
        <w:pStyle w:val="ConsPlusNonformat"/>
        <w:jc w:val="both"/>
      </w:pPr>
      <w:r>
        <w:t xml:space="preserve">   о возникновении личной заинтересованности при исполнении </w:t>
      </w:r>
      <w:proofErr w:type="gramStart"/>
      <w:r>
        <w:t>должностных</w:t>
      </w:r>
      <w:proofErr w:type="gramEnd"/>
    </w:p>
    <w:p w:rsidR="002E4163" w:rsidRDefault="002E4163">
      <w:pPr>
        <w:pStyle w:val="ConsPlusNonformat"/>
        <w:jc w:val="both"/>
      </w:pPr>
      <w:r>
        <w:t xml:space="preserve"> 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2E4163" w:rsidRDefault="002E4163">
      <w:pPr>
        <w:pStyle w:val="ConsPlusNonformat"/>
        <w:jc w:val="both"/>
      </w:pPr>
    </w:p>
    <w:p w:rsidR="002E4163" w:rsidRDefault="002E416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2E4163" w:rsidRDefault="002E4163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2E4163" w:rsidRDefault="002E4163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2E4163" w:rsidRDefault="002E4163">
      <w:pPr>
        <w:pStyle w:val="ConsPlusNonformat"/>
        <w:jc w:val="both"/>
      </w:pPr>
      <w:r>
        <w:t xml:space="preserve">    Обстоятельства,    являющиеся    основанием    возникновения     личной</w:t>
      </w:r>
    </w:p>
    <w:p w:rsidR="002E4163" w:rsidRDefault="002E4163">
      <w:pPr>
        <w:pStyle w:val="ConsPlusNonformat"/>
        <w:jc w:val="both"/>
      </w:pPr>
      <w:r>
        <w:t>заинтересованности: _______________________________________________________</w:t>
      </w:r>
    </w:p>
    <w:p w:rsidR="002E4163" w:rsidRDefault="002E4163">
      <w:pPr>
        <w:pStyle w:val="ConsPlusNonformat"/>
        <w:jc w:val="both"/>
      </w:pPr>
      <w:r>
        <w:t>___________________________________________________________________________</w:t>
      </w:r>
    </w:p>
    <w:p w:rsidR="002E4163" w:rsidRDefault="002E4163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2E4163" w:rsidRDefault="002E4163">
      <w:pPr>
        <w:pStyle w:val="ConsPlusNonformat"/>
        <w:jc w:val="both"/>
      </w:pPr>
      <w:r>
        <w:t>повлиять личная заинтересованность:________________________________________</w:t>
      </w:r>
    </w:p>
    <w:p w:rsidR="002E4163" w:rsidRDefault="002E4163">
      <w:pPr>
        <w:pStyle w:val="ConsPlusNonformat"/>
        <w:jc w:val="both"/>
      </w:pPr>
      <w:r>
        <w:t>___________________________________________________________________________</w:t>
      </w:r>
    </w:p>
    <w:p w:rsidR="002E4163" w:rsidRDefault="002E4163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2E4163" w:rsidRDefault="002E4163">
      <w:pPr>
        <w:pStyle w:val="ConsPlusNonformat"/>
        <w:jc w:val="both"/>
      </w:pPr>
      <w:r>
        <w:t>интересов:_________________________________________________________________</w:t>
      </w:r>
    </w:p>
    <w:p w:rsidR="002E4163" w:rsidRDefault="002E4163">
      <w:pPr>
        <w:pStyle w:val="ConsPlusNonformat"/>
        <w:jc w:val="both"/>
      </w:pPr>
      <w:r>
        <w:t>___________________________________________________________________________</w:t>
      </w:r>
    </w:p>
    <w:p w:rsidR="002E4163" w:rsidRDefault="002E416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E4163" w:rsidRDefault="002E4163">
      <w:pPr>
        <w:pStyle w:val="ConsPlusNonformat"/>
        <w:jc w:val="both"/>
      </w:pPr>
      <w:r>
        <w:t>по соблюдению требований к служебному поведению государственных гражданских</w:t>
      </w:r>
    </w:p>
    <w:p w:rsidR="002E4163" w:rsidRDefault="002E4163">
      <w:pPr>
        <w:pStyle w:val="ConsPlusNonformat"/>
        <w:jc w:val="both"/>
      </w:pPr>
      <w:r>
        <w:t>служащих  Ростовской области, проходящих государственную гражданскую службу</w:t>
      </w:r>
    </w:p>
    <w:p w:rsidR="002E4163" w:rsidRDefault="002E4163">
      <w:pPr>
        <w:pStyle w:val="ConsPlusNonformat"/>
        <w:jc w:val="both"/>
      </w:pPr>
      <w:r>
        <w:t>в  Правительстве  Ростовской  области, и урегулированию конфликта интересов</w:t>
      </w:r>
    </w:p>
    <w:p w:rsidR="002E4163" w:rsidRDefault="002E4163">
      <w:pPr>
        <w:pStyle w:val="ConsPlusNonformat"/>
        <w:jc w:val="both"/>
      </w:pPr>
      <w:r>
        <w:t>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2E4163" w:rsidRDefault="002E4163">
      <w:pPr>
        <w:pStyle w:val="ConsPlusNonformat"/>
        <w:jc w:val="both"/>
      </w:pPr>
    </w:p>
    <w:p w:rsidR="002E4163" w:rsidRDefault="002E4163">
      <w:pPr>
        <w:pStyle w:val="ConsPlusNonformat"/>
        <w:jc w:val="both"/>
      </w:pPr>
      <w:r>
        <w:t>____________________________                      _________________________</w:t>
      </w:r>
    </w:p>
    <w:p w:rsidR="002E4163" w:rsidRDefault="002E4163">
      <w:pPr>
        <w:pStyle w:val="ConsPlusNonformat"/>
        <w:jc w:val="both"/>
      </w:pPr>
      <w:proofErr w:type="gramStart"/>
      <w:r>
        <w:t>(подпись лица, направляющего                        (расшифровка подписи)</w:t>
      </w:r>
      <w:proofErr w:type="gramEnd"/>
    </w:p>
    <w:p w:rsidR="002E4163" w:rsidRDefault="002E4163">
      <w:pPr>
        <w:pStyle w:val="ConsPlusNonformat"/>
        <w:jc w:val="both"/>
      </w:pPr>
      <w:r>
        <w:t xml:space="preserve">      уведомление)</w:t>
      </w:r>
    </w:p>
    <w:p w:rsidR="002E4163" w:rsidRDefault="002E4163">
      <w:pPr>
        <w:pStyle w:val="ConsPlusNonformat"/>
        <w:jc w:val="both"/>
      </w:pPr>
    </w:p>
    <w:p w:rsidR="002E4163" w:rsidRDefault="002E4163">
      <w:pPr>
        <w:pStyle w:val="ConsPlusNonformat"/>
        <w:jc w:val="both"/>
      </w:pPr>
      <w:r>
        <w:t>"__" ________ 20__г.</w:t>
      </w:r>
    </w:p>
    <w:p w:rsidR="002E4163" w:rsidRDefault="002E4163">
      <w:pPr>
        <w:pStyle w:val="ConsPlusNormal"/>
      </w:pPr>
    </w:p>
    <w:p w:rsidR="002E4163" w:rsidRDefault="002E4163">
      <w:pPr>
        <w:pStyle w:val="ConsPlusNormal"/>
      </w:pPr>
    </w:p>
    <w:p w:rsidR="002E4163" w:rsidRDefault="002E4163">
      <w:pPr>
        <w:pStyle w:val="ConsPlusNormal"/>
      </w:pPr>
    </w:p>
    <w:p w:rsidR="002E4163" w:rsidRDefault="002E4163">
      <w:pPr>
        <w:pStyle w:val="ConsPlusNormal"/>
      </w:pPr>
    </w:p>
    <w:p w:rsidR="002E4163" w:rsidRDefault="002E4163">
      <w:pPr>
        <w:pStyle w:val="ConsPlusNormal"/>
      </w:pPr>
    </w:p>
    <w:p w:rsidR="002E4163" w:rsidRPr="002E4163" w:rsidRDefault="002E416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Приложение N 2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к Порядку сообщения лицами,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2E4163">
        <w:rPr>
          <w:rFonts w:ascii="Times New Roman" w:hAnsi="Times New Roman" w:cs="Times New Roman"/>
        </w:rPr>
        <w:t>замещающими</w:t>
      </w:r>
      <w:proofErr w:type="gramEnd"/>
      <w:r w:rsidRPr="002E4163">
        <w:rPr>
          <w:rFonts w:ascii="Times New Roman" w:hAnsi="Times New Roman" w:cs="Times New Roman"/>
        </w:rPr>
        <w:t xml:space="preserve"> отдельные должности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государственной гражданской службы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Ростовской области, о возникновении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личной заинтересованности при исполнении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 xml:space="preserve">должностных обязанностей, </w:t>
      </w:r>
      <w:proofErr w:type="gramStart"/>
      <w:r w:rsidRPr="002E4163">
        <w:rPr>
          <w:rFonts w:ascii="Times New Roman" w:hAnsi="Times New Roman" w:cs="Times New Roman"/>
        </w:rPr>
        <w:t>которая</w:t>
      </w:r>
      <w:proofErr w:type="gramEnd"/>
      <w:r w:rsidRPr="002E4163">
        <w:rPr>
          <w:rFonts w:ascii="Times New Roman" w:hAnsi="Times New Roman" w:cs="Times New Roman"/>
        </w:rPr>
        <w:t xml:space="preserve"> приводит</w:t>
      </w:r>
    </w:p>
    <w:p w:rsidR="002E4163" w:rsidRPr="002E4163" w:rsidRDefault="002E4163">
      <w:pPr>
        <w:pStyle w:val="ConsPlusNormal"/>
        <w:jc w:val="right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или может привести к конфликту интересов</w:t>
      </w:r>
    </w:p>
    <w:p w:rsidR="002E4163" w:rsidRDefault="002E4163">
      <w:pPr>
        <w:pStyle w:val="ConsPlusNormal"/>
      </w:pPr>
    </w:p>
    <w:p w:rsidR="002E4163" w:rsidRDefault="002E4163">
      <w:pPr>
        <w:pStyle w:val="ConsPlusNormal"/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jc w:val="center"/>
        <w:rPr>
          <w:rFonts w:ascii="Times New Roman" w:hAnsi="Times New Roman" w:cs="Times New Roman"/>
        </w:rPr>
      </w:pPr>
      <w:bookmarkStart w:id="2" w:name="P130"/>
      <w:bookmarkEnd w:id="2"/>
      <w:r w:rsidRPr="002E4163">
        <w:rPr>
          <w:rFonts w:ascii="Times New Roman" w:hAnsi="Times New Roman" w:cs="Times New Roman"/>
        </w:rPr>
        <w:t>ЖУРНАЛ</w:t>
      </w:r>
    </w:p>
    <w:p w:rsidR="002E4163" w:rsidRPr="002E4163" w:rsidRDefault="002E4163">
      <w:pPr>
        <w:pStyle w:val="ConsPlusNormal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регистрации уведомлений о возникновении личной</w:t>
      </w:r>
    </w:p>
    <w:p w:rsidR="002E4163" w:rsidRPr="002E4163" w:rsidRDefault="002E4163">
      <w:pPr>
        <w:pStyle w:val="ConsPlusNormal"/>
        <w:jc w:val="center"/>
        <w:rPr>
          <w:rFonts w:ascii="Times New Roman" w:hAnsi="Times New Roman" w:cs="Times New Roman"/>
        </w:rPr>
      </w:pPr>
      <w:r w:rsidRPr="002E4163">
        <w:rPr>
          <w:rFonts w:ascii="Times New Roman" w:hAnsi="Times New Roman" w:cs="Times New Roman"/>
        </w:rPr>
        <w:t>заинтересованности при исполнении должностных обязанностей,</w:t>
      </w:r>
    </w:p>
    <w:p w:rsidR="002E4163" w:rsidRPr="002E4163" w:rsidRDefault="002E4163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2E4163">
        <w:rPr>
          <w:rFonts w:ascii="Times New Roman" w:hAnsi="Times New Roman" w:cs="Times New Roman"/>
        </w:rPr>
        <w:t>которая</w:t>
      </w:r>
      <w:proofErr w:type="gramEnd"/>
      <w:r w:rsidRPr="002E4163">
        <w:rPr>
          <w:rFonts w:ascii="Times New Roman" w:hAnsi="Times New Roman" w:cs="Times New Roman"/>
        </w:rPr>
        <w:t xml:space="preserve"> приводит или может привести к конфликту интересов</w:t>
      </w: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Pr="002E4163" w:rsidRDefault="002E4163">
      <w:pPr>
        <w:pStyle w:val="ConsPlusNormal"/>
        <w:rPr>
          <w:rFonts w:ascii="Times New Roman" w:hAnsi="Times New Roman" w:cs="Times New Roman"/>
        </w:rPr>
        <w:sectPr w:rsidR="002E4163" w:rsidRPr="002E4163" w:rsidSect="008860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474"/>
        <w:gridCol w:w="1474"/>
        <w:gridCol w:w="1417"/>
        <w:gridCol w:w="1530"/>
        <w:gridCol w:w="1530"/>
        <w:gridCol w:w="1530"/>
        <w:gridCol w:w="1530"/>
        <w:gridCol w:w="2551"/>
      </w:tblGrid>
      <w:tr w:rsidR="002E4163" w:rsidRPr="002E4163">
        <w:tc>
          <w:tcPr>
            <w:tcW w:w="566" w:type="dxa"/>
            <w:vMerge w:val="restart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416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E4163">
              <w:rPr>
                <w:rFonts w:ascii="Times New Roman" w:hAnsi="Times New Roman" w:cs="Times New Roman"/>
              </w:rPr>
              <w:t>/</w:t>
            </w:r>
            <w:proofErr w:type="spellStart"/>
            <w:r w:rsidRPr="002E416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1474" w:type="dxa"/>
            <w:vMerge w:val="restart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2947" w:type="dxa"/>
            <w:gridSpan w:val="2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Уведомление представлено</w:t>
            </w:r>
          </w:p>
        </w:tc>
        <w:tc>
          <w:tcPr>
            <w:tcW w:w="4590" w:type="dxa"/>
            <w:gridSpan w:val="3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Уведомление зарегистрировано</w:t>
            </w:r>
          </w:p>
        </w:tc>
        <w:tc>
          <w:tcPr>
            <w:tcW w:w="2551" w:type="dxa"/>
            <w:vMerge w:val="restart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2E4163" w:rsidRPr="002E4163">
        <w:tc>
          <w:tcPr>
            <w:tcW w:w="566" w:type="dxa"/>
            <w:vMerge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551" w:type="dxa"/>
            <w:vMerge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E4163" w:rsidRPr="002E4163">
        <w:tc>
          <w:tcPr>
            <w:tcW w:w="566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2E4163" w:rsidRPr="002E4163" w:rsidRDefault="002E4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4163">
              <w:rPr>
                <w:rFonts w:ascii="Times New Roman" w:hAnsi="Times New Roman" w:cs="Times New Roman"/>
              </w:rPr>
              <w:t>9</w:t>
            </w:r>
          </w:p>
        </w:tc>
      </w:tr>
      <w:tr w:rsidR="002E4163" w:rsidRPr="002E4163">
        <w:tc>
          <w:tcPr>
            <w:tcW w:w="566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4163" w:rsidRPr="002E4163" w:rsidRDefault="002E416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E4163" w:rsidRPr="002E4163" w:rsidRDefault="002E4163">
      <w:pPr>
        <w:pStyle w:val="ConsPlusNormal"/>
        <w:rPr>
          <w:rFonts w:ascii="Times New Roman" w:hAnsi="Times New Roman" w:cs="Times New Roman"/>
        </w:rPr>
      </w:pPr>
    </w:p>
    <w:p w:rsidR="002E4163" w:rsidRDefault="002E4163">
      <w:pPr>
        <w:pStyle w:val="ConsPlusNormal"/>
      </w:pPr>
    </w:p>
    <w:p w:rsidR="002E4163" w:rsidRDefault="002E41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186" w:rsidRDefault="00552186"/>
    <w:sectPr w:rsidR="00552186" w:rsidSect="00F57DB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163"/>
    <w:rsid w:val="002E4163"/>
    <w:rsid w:val="0055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41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41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41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9530&amp;dst=100013" TargetMode="External"/><Relationship Id="rId13" Type="http://schemas.openxmlformats.org/officeDocument/2006/relationships/hyperlink" Target="https://login.consultant.ru/link/?req=doc&amp;base=LAW&amp;n=482303&amp;dst=1000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96371&amp;dst=100021" TargetMode="External"/><Relationship Id="rId12" Type="http://schemas.openxmlformats.org/officeDocument/2006/relationships/hyperlink" Target="https://login.consultant.ru/link/?req=doc&amp;base=LAW&amp;n=523306&amp;dst=10014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303&amp;dst=100092" TargetMode="External"/><Relationship Id="rId11" Type="http://schemas.openxmlformats.org/officeDocument/2006/relationships/hyperlink" Target="https://login.consultant.ru/link/?req=doc&amp;base=LAW&amp;n=523293" TargetMode="External"/><Relationship Id="rId5" Type="http://schemas.openxmlformats.org/officeDocument/2006/relationships/hyperlink" Target="https://login.consultant.ru/link/?req=doc&amp;base=LAW&amp;n=523306&amp;dst=1001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6&amp;n=156189&amp;dst=100042" TargetMode="External"/><Relationship Id="rId4" Type="http://schemas.openxmlformats.org/officeDocument/2006/relationships/hyperlink" Target="https://login.consultant.ru/link/?req=doc&amp;base=LAW&amp;n=523293" TargetMode="External"/><Relationship Id="rId9" Type="http://schemas.openxmlformats.org/officeDocument/2006/relationships/hyperlink" Target="https://login.consultant.ru/link/?req=doc&amp;base=RLAW186&amp;n=96371&amp;dst=100023" TargetMode="External"/><Relationship Id="rId14" Type="http://schemas.openxmlformats.org/officeDocument/2006/relationships/hyperlink" Target="https://login.consultant.ru/link/?req=doc&amp;base=RLAW186&amp;n=156189&amp;dst=10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2026-03-18T08:32:00Z</dcterms:created>
  <dcterms:modified xsi:type="dcterms:W3CDTF">2026-03-18T08:34:00Z</dcterms:modified>
</cp:coreProperties>
</file>