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54" w:rsidRDefault="00C70254">
      <w:pPr>
        <w:pStyle w:val="ConsPlusTitlePage"/>
      </w:pPr>
      <w:r>
        <w:t xml:space="preserve">Документ предоставлен </w:t>
      </w:r>
      <w:hyperlink r:id="rId4">
        <w:r>
          <w:rPr>
            <w:color w:val="0000FF"/>
          </w:rPr>
          <w:t>КонсультантПлюс</w:t>
        </w:r>
      </w:hyperlink>
      <w:r>
        <w:br/>
      </w:r>
    </w:p>
    <w:p w:rsidR="00C70254" w:rsidRDefault="00C70254">
      <w:pPr>
        <w:pStyle w:val="ConsPlusNormal"/>
        <w:jc w:val="both"/>
        <w:outlineLvl w:val="0"/>
      </w:pPr>
    </w:p>
    <w:p w:rsidR="00C70254" w:rsidRDefault="00C70254">
      <w:pPr>
        <w:pStyle w:val="ConsPlusTitle"/>
        <w:jc w:val="center"/>
        <w:outlineLvl w:val="0"/>
      </w:pPr>
      <w:r>
        <w:t>АДМИНИСТРАЦИЯ ГОРОДА РОСТОВА-НА-ДОНУ</w:t>
      </w:r>
    </w:p>
    <w:p w:rsidR="00C70254" w:rsidRDefault="00C70254">
      <w:pPr>
        <w:pStyle w:val="ConsPlusTitle"/>
      </w:pPr>
    </w:p>
    <w:p w:rsidR="00C70254" w:rsidRDefault="00C70254">
      <w:pPr>
        <w:pStyle w:val="ConsPlusTitle"/>
        <w:jc w:val="center"/>
      </w:pPr>
      <w:r>
        <w:t>ПОСТАНОВЛЕНИЕ</w:t>
      </w:r>
    </w:p>
    <w:p w:rsidR="00C70254" w:rsidRDefault="00C70254">
      <w:pPr>
        <w:pStyle w:val="ConsPlusTitle"/>
        <w:jc w:val="center"/>
      </w:pPr>
      <w:r>
        <w:t>от 9 июня 2023 г. N 555</w:t>
      </w:r>
    </w:p>
    <w:p w:rsidR="00C70254" w:rsidRDefault="00C70254">
      <w:pPr>
        <w:pStyle w:val="ConsPlusTitle"/>
      </w:pPr>
    </w:p>
    <w:p w:rsidR="00C70254" w:rsidRDefault="00C70254">
      <w:pPr>
        <w:pStyle w:val="ConsPlusTitle"/>
        <w:jc w:val="center"/>
      </w:pPr>
      <w:r>
        <w:t>ОБ УТВЕРЖДЕНИИ АДМИНИСТРАТИВНОГО РЕГЛАМЕНТА N АР-341-05</w:t>
      </w:r>
    </w:p>
    <w:p w:rsidR="00C70254" w:rsidRDefault="00C70254">
      <w:pPr>
        <w:pStyle w:val="ConsPlusTitle"/>
        <w:jc w:val="center"/>
      </w:pPr>
      <w:r>
        <w:t xml:space="preserve">МУНИЦИПАЛЬНОЙ УСЛУГИ "ЗАКЛЮЧЕНИЕ ДОГОВОРА О </w:t>
      </w:r>
      <w:proofErr w:type="gramStart"/>
      <w:r>
        <w:t>КОМПЛЕКСНОМ</w:t>
      </w:r>
      <w:proofErr w:type="gramEnd"/>
    </w:p>
    <w:p w:rsidR="00C70254" w:rsidRDefault="00C70254">
      <w:pPr>
        <w:pStyle w:val="ConsPlusTitle"/>
        <w:jc w:val="center"/>
      </w:pPr>
      <w:proofErr w:type="gramStart"/>
      <w:r>
        <w:t>РАЗВИТИИ</w:t>
      </w:r>
      <w:proofErr w:type="gramEnd"/>
      <w:r>
        <w:t xml:space="preserve"> ТЕРРИТОРИИ ПО ИНИЦИАТИВЕ ПРАВООБЛАДАТЕЛЕЙ"</w:t>
      </w:r>
    </w:p>
    <w:p w:rsidR="00C70254" w:rsidRDefault="00C70254">
      <w:pPr>
        <w:pStyle w:val="ConsPlusNormal"/>
        <w:jc w:val="both"/>
      </w:pPr>
    </w:p>
    <w:p w:rsidR="00C70254" w:rsidRDefault="00C70254">
      <w:pPr>
        <w:pStyle w:val="ConsPlusNormal"/>
        <w:ind w:firstLine="540"/>
        <w:jc w:val="both"/>
      </w:pPr>
      <w:proofErr w:type="gramStart"/>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постановлением</w:t>
        </w:r>
      </w:hyperlink>
      <w:r>
        <w:t xml:space="preserve"> Правительства Ростовской области от 31.08.2021 N 686 "О Порядке заключения договора о комплексном развитии территории между органами местного самоуправления и правообладателями земельных участков и (или) расположенных на них</w:t>
      </w:r>
      <w:proofErr w:type="gramEnd"/>
      <w:r>
        <w:t xml:space="preserve"> объектов недвижимого имущества в случаях, предусмотренных статьей 70 Градостроительного кодекса Российской Федерации", </w:t>
      </w:r>
      <w:hyperlink r:id="rId8">
        <w:r>
          <w:rPr>
            <w:color w:val="0000FF"/>
          </w:rPr>
          <w:t>постановлением</w:t>
        </w:r>
      </w:hyperlink>
      <w:r>
        <w:t xml:space="preserve"> Администрации города Ростова-на-Дону от 01.02.2022 N 76 "Об утверждении порядка подготовки принятия решений о комплексном развитии территорий в городе Ростове-на-Дону" постановляю:</w:t>
      </w:r>
    </w:p>
    <w:p w:rsidR="00C70254" w:rsidRDefault="00C70254">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N АР-341-05 муниципальной услуги "Заключение договора о комплексном развитии территории по инициативе правообладателей" согласно приложению к постановлению.</w:t>
      </w:r>
    </w:p>
    <w:p w:rsidR="00C70254" w:rsidRDefault="00C70254">
      <w:pPr>
        <w:pStyle w:val="ConsPlusNormal"/>
        <w:spacing w:before="220"/>
        <w:ind w:firstLine="540"/>
        <w:jc w:val="both"/>
      </w:pPr>
      <w:r>
        <w:t>2. Постановление вступает в силу со дня его официального опубликования в городской газете "Ростов официальный".</w:t>
      </w:r>
    </w:p>
    <w:p w:rsidR="00C70254" w:rsidRDefault="00C70254">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Администрации города Ростова-на-Дону по строительству и архитектуре Дикуна А.В.</w:t>
      </w:r>
    </w:p>
    <w:p w:rsidR="00C70254" w:rsidRDefault="00C70254">
      <w:pPr>
        <w:pStyle w:val="ConsPlusNormal"/>
        <w:jc w:val="both"/>
      </w:pPr>
    </w:p>
    <w:p w:rsidR="00C70254" w:rsidRDefault="00C70254">
      <w:pPr>
        <w:pStyle w:val="ConsPlusNormal"/>
        <w:jc w:val="right"/>
      </w:pPr>
      <w:r>
        <w:t>Глава Администрации</w:t>
      </w:r>
    </w:p>
    <w:p w:rsidR="00C70254" w:rsidRDefault="00C70254">
      <w:pPr>
        <w:pStyle w:val="ConsPlusNormal"/>
        <w:jc w:val="right"/>
      </w:pPr>
      <w:r>
        <w:t>города Ростова-на-Дону</w:t>
      </w:r>
    </w:p>
    <w:p w:rsidR="00C70254" w:rsidRDefault="00C70254">
      <w:pPr>
        <w:pStyle w:val="ConsPlusNormal"/>
        <w:jc w:val="right"/>
      </w:pPr>
      <w:r>
        <w:t>А.В.ЛОГВИНЕНКО</w:t>
      </w:r>
    </w:p>
    <w:p w:rsidR="00C70254" w:rsidRDefault="00C70254">
      <w:pPr>
        <w:pStyle w:val="ConsPlusNormal"/>
      </w:pPr>
      <w:r>
        <w:t>Постановление вносит</w:t>
      </w:r>
    </w:p>
    <w:p w:rsidR="00C70254" w:rsidRDefault="00C70254">
      <w:pPr>
        <w:pStyle w:val="ConsPlusNormal"/>
        <w:spacing w:before="220"/>
      </w:pPr>
      <w:r>
        <w:t>Департамент координации строительства</w:t>
      </w:r>
    </w:p>
    <w:p w:rsidR="00C70254" w:rsidRDefault="00C70254">
      <w:pPr>
        <w:pStyle w:val="ConsPlusNormal"/>
        <w:spacing w:before="220"/>
      </w:pPr>
      <w:r>
        <w:t>и перспективного развития</w:t>
      </w:r>
    </w:p>
    <w:p w:rsidR="00C70254" w:rsidRDefault="00C70254">
      <w:pPr>
        <w:pStyle w:val="ConsPlusNormal"/>
        <w:spacing w:before="220"/>
      </w:pPr>
      <w:r>
        <w:t>города Ростова-на-Дону</w:t>
      </w:r>
    </w:p>
    <w:p w:rsidR="00C70254" w:rsidRDefault="00C70254">
      <w:pPr>
        <w:pStyle w:val="ConsPlusNormal"/>
        <w:jc w:val="both"/>
      </w:pPr>
    </w:p>
    <w:p w:rsidR="00C70254" w:rsidRDefault="00C70254">
      <w:pPr>
        <w:pStyle w:val="ConsPlusNormal"/>
        <w:jc w:val="both"/>
      </w:pPr>
    </w:p>
    <w:p w:rsidR="00C70254" w:rsidRDefault="00C70254">
      <w:pPr>
        <w:pStyle w:val="ConsPlusNormal"/>
        <w:jc w:val="both"/>
      </w:pPr>
    </w:p>
    <w:p w:rsidR="00C70254" w:rsidRDefault="00C70254">
      <w:pPr>
        <w:pStyle w:val="ConsPlusNormal"/>
        <w:jc w:val="both"/>
      </w:pPr>
    </w:p>
    <w:p w:rsidR="00C70254" w:rsidRDefault="00C70254">
      <w:pPr>
        <w:pStyle w:val="ConsPlusNormal"/>
        <w:jc w:val="both"/>
      </w:pPr>
    </w:p>
    <w:p w:rsidR="00C70254" w:rsidRDefault="00C70254">
      <w:pPr>
        <w:pStyle w:val="ConsPlusNormal"/>
        <w:jc w:val="right"/>
        <w:outlineLvl w:val="0"/>
      </w:pPr>
      <w:r>
        <w:t>Приложение</w:t>
      </w:r>
    </w:p>
    <w:p w:rsidR="00C70254" w:rsidRDefault="00C70254">
      <w:pPr>
        <w:pStyle w:val="ConsPlusNormal"/>
        <w:jc w:val="right"/>
      </w:pPr>
      <w:r>
        <w:t>к постановлению</w:t>
      </w:r>
    </w:p>
    <w:p w:rsidR="00C70254" w:rsidRDefault="00C70254">
      <w:pPr>
        <w:pStyle w:val="ConsPlusNormal"/>
        <w:jc w:val="right"/>
      </w:pPr>
      <w:r>
        <w:t>Администрации</w:t>
      </w:r>
    </w:p>
    <w:p w:rsidR="00C70254" w:rsidRDefault="00C70254">
      <w:pPr>
        <w:pStyle w:val="ConsPlusNormal"/>
        <w:jc w:val="right"/>
      </w:pPr>
      <w:r>
        <w:t>города Ростова-на-Дону</w:t>
      </w:r>
    </w:p>
    <w:p w:rsidR="00C70254" w:rsidRDefault="00C70254">
      <w:pPr>
        <w:pStyle w:val="ConsPlusNormal"/>
        <w:jc w:val="right"/>
      </w:pPr>
      <w:r>
        <w:t>от 09.06.2023 N 555</w:t>
      </w:r>
    </w:p>
    <w:p w:rsidR="00C70254" w:rsidRDefault="00C70254">
      <w:pPr>
        <w:pStyle w:val="ConsPlusNormal"/>
        <w:jc w:val="both"/>
      </w:pPr>
    </w:p>
    <w:p w:rsidR="00C70254" w:rsidRDefault="00C70254">
      <w:pPr>
        <w:pStyle w:val="ConsPlusTitle"/>
        <w:jc w:val="center"/>
      </w:pPr>
      <w:bookmarkStart w:id="0" w:name="P33"/>
      <w:bookmarkEnd w:id="0"/>
      <w:r>
        <w:t>АДМИНИСТРАТИВНЫЙ РЕГЛАМЕНТ N АР-341-05</w:t>
      </w:r>
    </w:p>
    <w:p w:rsidR="00C70254" w:rsidRDefault="00C70254">
      <w:pPr>
        <w:pStyle w:val="ConsPlusTitle"/>
        <w:jc w:val="center"/>
      </w:pPr>
      <w:r>
        <w:lastRenderedPageBreak/>
        <w:t xml:space="preserve">МУНИЦИПАЛЬНОЙ УСЛУГИ "ЗАКЛЮЧЕНИЕ ДОГОВОРА О </w:t>
      </w:r>
      <w:proofErr w:type="gramStart"/>
      <w:r>
        <w:t>КОМПЛЕКСНОМ</w:t>
      </w:r>
      <w:proofErr w:type="gramEnd"/>
    </w:p>
    <w:p w:rsidR="00C70254" w:rsidRDefault="00C70254">
      <w:pPr>
        <w:pStyle w:val="ConsPlusTitle"/>
        <w:jc w:val="center"/>
      </w:pPr>
      <w:proofErr w:type="gramStart"/>
      <w:r>
        <w:t>РАЗВИТИИ</w:t>
      </w:r>
      <w:proofErr w:type="gramEnd"/>
      <w:r>
        <w:t xml:space="preserve"> ТЕРРИТОРИИ ПО ИНИЦИАТИВЕ ПРАВООБЛАДАТЕЛЕЙ"</w:t>
      </w:r>
    </w:p>
    <w:p w:rsidR="00C70254" w:rsidRDefault="00C70254">
      <w:pPr>
        <w:pStyle w:val="ConsPlusNormal"/>
        <w:jc w:val="both"/>
      </w:pPr>
    </w:p>
    <w:p w:rsidR="00C70254" w:rsidRDefault="00C70254">
      <w:pPr>
        <w:pStyle w:val="ConsPlusTitle"/>
        <w:jc w:val="center"/>
        <w:outlineLvl w:val="1"/>
      </w:pPr>
      <w:r>
        <w:t>1. Общие положения</w:t>
      </w:r>
    </w:p>
    <w:p w:rsidR="00C70254" w:rsidRDefault="00C70254">
      <w:pPr>
        <w:pStyle w:val="ConsPlusNormal"/>
        <w:jc w:val="both"/>
      </w:pPr>
    </w:p>
    <w:p w:rsidR="00C70254" w:rsidRDefault="00C70254">
      <w:pPr>
        <w:pStyle w:val="ConsPlusNormal"/>
        <w:ind w:firstLine="540"/>
        <w:jc w:val="both"/>
      </w:pPr>
      <w:r>
        <w:t>1.1. Предмет регулирования административного регламента.</w:t>
      </w:r>
    </w:p>
    <w:p w:rsidR="00C70254" w:rsidRDefault="00C70254">
      <w:pPr>
        <w:pStyle w:val="ConsPlusNormal"/>
        <w:spacing w:before="220"/>
        <w:ind w:firstLine="540"/>
        <w:jc w:val="both"/>
      </w:pPr>
      <w:r>
        <w:t>Предметом правового регулирования административного регламента предоставления муниципальной услуги "Заключение договора о комплексном развитии территории по инициативе правообладателей" (далее - административный регламент) являются общественные отношения, возникающие в процессе предоставления муниципальной услуги.</w:t>
      </w:r>
    </w:p>
    <w:p w:rsidR="00C70254" w:rsidRDefault="00C70254">
      <w:pPr>
        <w:pStyle w:val="ConsPlusNormal"/>
        <w:spacing w:before="220"/>
        <w:ind w:firstLine="540"/>
        <w:jc w:val="both"/>
      </w:pPr>
      <w:proofErr w:type="gramStart"/>
      <w: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w:t>
      </w:r>
      <w:hyperlink w:anchor="P66">
        <w:r>
          <w:rPr>
            <w:color w:val="0000FF"/>
          </w:rPr>
          <w:t>подразделе 1.3 раздела 1</w:t>
        </w:r>
      </w:hyperlink>
      <w:r>
        <w:t xml:space="preserve"> административного регламента, определяет сроки и последовательность выполнения административных процедур Департаментом координации строительства и перспективного развития города Ростова-на-Дону, многофункциональным центром предоставления государственных и муниципальных услуг при осуществлении полномочий по заключению договора о комплексном развитии территории по инициативе правообладателей.</w:t>
      </w:r>
      <w:proofErr w:type="gramEnd"/>
    </w:p>
    <w:p w:rsidR="00C70254" w:rsidRDefault="00C70254">
      <w:pPr>
        <w:pStyle w:val="ConsPlusNormal"/>
        <w:spacing w:before="220"/>
        <w:ind w:firstLine="540"/>
        <w:jc w:val="both"/>
      </w:pPr>
      <w:r>
        <w:t>Целью получения муниципальной услуги является заключение договора о комплексном развитии территории по инициативе правообладателей.</w:t>
      </w:r>
    </w:p>
    <w:p w:rsidR="00C70254" w:rsidRDefault="00C70254">
      <w:pPr>
        <w:pStyle w:val="ConsPlusNormal"/>
        <w:spacing w:before="220"/>
        <w:ind w:firstLine="540"/>
        <w:jc w:val="both"/>
      </w:pPr>
      <w:r>
        <w:t>1.2. Термины, определения, сокращения, используемые в административном регламенте.</w:t>
      </w:r>
    </w:p>
    <w:p w:rsidR="00C70254" w:rsidRDefault="00C70254">
      <w:pPr>
        <w:pStyle w:val="ConsPlusNormal"/>
        <w:spacing w:before="220"/>
        <w:ind w:firstLine="540"/>
        <w:jc w:val="both"/>
      </w:pPr>
      <w:r>
        <w:t>ДКСиПР - Департамент координации строительства и перспективного развития города Ростова-на-Дону;</w:t>
      </w:r>
    </w:p>
    <w:p w:rsidR="00C70254" w:rsidRDefault="00C70254">
      <w:pPr>
        <w:pStyle w:val="ConsPlusNormal"/>
        <w:spacing w:before="220"/>
        <w:ind w:firstLine="540"/>
        <w:jc w:val="both"/>
      </w:pPr>
      <w:r>
        <w:t xml:space="preserve">ОРЖС ДКСиПР - отдел </w:t>
      </w:r>
      <w:proofErr w:type="gramStart"/>
      <w:r>
        <w:t>развития жилищного строительства Департамента координации строительства</w:t>
      </w:r>
      <w:proofErr w:type="gramEnd"/>
      <w:r>
        <w:t xml:space="preserve"> и перспективного развития города Ростова-на-Дону;</w:t>
      </w:r>
    </w:p>
    <w:p w:rsidR="00C70254" w:rsidRDefault="00C70254">
      <w:pPr>
        <w:pStyle w:val="ConsPlusNormal"/>
        <w:spacing w:before="220"/>
        <w:ind w:firstLine="540"/>
        <w:jc w:val="both"/>
      </w:pPr>
      <w:r>
        <w:t>ДИЗО - Департамент имущественно-земельных отношений города Ростова-на-Дону;</w:t>
      </w:r>
    </w:p>
    <w:p w:rsidR="00C70254" w:rsidRDefault="00C70254">
      <w:pPr>
        <w:pStyle w:val="ConsPlusNormal"/>
        <w:spacing w:before="220"/>
        <w:ind w:firstLine="540"/>
        <w:jc w:val="both"/>
      </w:pPr>
      <w:r>
        <w:t>ДАиГ - Департамент архитектуры и градостроительства города Ростова-на-Дону;</w:t>
      </w:r>
    </w:p>
    <w:p w:rsidR="00C70254" w:rsidRDefault="00C70254">
      <w:pPr>
        <w:pStyle w:val="ConsPlusNormal"/>
        <w:spacing w:before="220"/>
        <w:ind w:firstLine="540"/>
        <w:jc w:val="both"/>
      </w:pPr>
      <w:r>
        <w:t>ДЖКХиЭ - Департамент жилищно-коммунального хозяйства и энергетики города Ростова-на-Дону;</w:t>
      </w:r>
    </w:p>
    <w:p w:rsidR="00C70254" w:rsidRDefault="00C70254">
      <w:pPr>
        <w:pStyle w:val="ConsPlusNormal"/>
        <w:spacing w:before="220"/>
        <w:ind w:firstLine="540"/>
        <w:jc w:val="both"/>
      </w:pPr>
      <w:r>
        <w:t>администрация района города Ростова-на-Дону - администрация соответствующего района города Ростова-на-Дону;</w:t>
      </w:r>
    </w:p>
    <w:p w:rsidR="00C70254" w:rsidRDefault="00C70254">
      <w:pPr>
        <w:pStyle w:val="ConsPlusNormal"/>
        <w:spacing w:before="220"/>
        <w:ind w:firstLine="540"/>
        <w:jc w:val="both"/>
      </w:pPr>
      <w:r>
        <w:t>МФЦ - многофункциональный центр предоставления государственных и муниципальных услуг;</w:t>
      </w:r>
    </w:p>
    <w:p w:rsidR="00C70254" w:rsidRDefault="00C70254">
      <w:pPr>
        <w:pStyle w:val="ConsPlusNormal"/>
        <w:spacing w:before="220"/>
        <w:ind w:firstLine="540"/>
        <w:jc w:val="both"/>
      </w:pPr>
      <w:r>
        <w:t>ДВИ МО - Департамент военного имущества Министерства обороны Российской Федерации;</w:t>
      </w:r>
    </w:p>
    <w:p w:rsidR="00C70254" w:rsidRDefault="00C70254">
      <w:pPr>
        <w:pStyle w:val="ConsPlusNormal"/>
        <w:spacing w:before="220"/>
        <w:ind w:firstLine="540"/>
        <w:jc w:val="both"/>
      </w:pPr>
      <w:r>
        <w:t>ТУ Росимущества в Ростовской области - Территориальное управление Федерального агентства по управлению государственным имуществом в Ростовской области;</w:t>
      </w:r>
    </w:p>
    <w:p w:rsidR="00C70254" w:rsidRDefault="00C70254">
      <w:pPr>
        <w:pStyle w:val="ConsPlusNormal"/>
        <w:spacing w:before="220"/>
        <w:ind w:firstLine="540"/>
        <w:jc w:val="both"/>
      </w:pPr>
      <w:r>
        <w:t>МИЗО - Министерство имущественных и земельных отношений, финансового оздоровления предприятий, организаций Ростовской области;</w:t>
      </w:r>
    </w:p>
    <w:p w:rsidR="00C70254" w:rsidRDefault="00C70254">
      <w:pPr>
        <w:pStyle w:val="ConsPlusNormal"/>
        <w:spacing w:before="220"/>
        <w:ind w:firstLine="540"/>
        <w:jc w:val="both"/>
      </w:pPr>
      <w:r>
        <w:t>СЭДД "Дело" - система электронного документооборота и делопроизводства "Дело";</w:t>
      </w:r>
    </w:p>
    <w:p w:rsidR="00C70254" w:rsidRDefault="00C70254">
      <w:pPr>
        <w:pStyle w:val="ConsPlusNormal"/>
        <w:spacing w:before="220"/>
        <w:ind w:firstLine="540"/>
        <w:jc w:val="both"/>
      </w:pPr>
      <w:r>
        <w:t>ИИС ЕС МФЦ РО - интегрированная информационная система единой сети многофункциональных центров Ростовской области;</w:t>
      </w:r>
    </w:p>
    <w:p w:rsidR="00C70254" w:rsidRDefault="00C70254">
      <w:pPr>
        <w:pStyle w:val="ConsPlusNormal"/>
        <w:spacing w:before="220"/>
        <w:ind w:firstLine="540"/>
        <w:jc w:val="both"/>
      </w:pPr>
      <w:r>
        <w:lastRenderedPageBreak/>
        <w:t>ЕСИА федеральная государственная информационная система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70254" w:rsidRDefault="00C70254">
      <w:pPr>
        <w:pStyle w:val="ConsPlusNormal"/>
        <w:spacing w:before="220"/>
        <w:ind w:firstLine="540"/>
        <w:jc w:val="both"/>
      </w:pPr>
      <w:r>
        <w:t xml:space="preserve">орган регистрации прав - уполномоченный Правительством Российской Федерации 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9">
        <w:r>
          <w:rPr>
            <w:color w:val="0000FF"/>
          </w:rPr>
          <w:t>статье 3</w:t>
        </w:r>
      </w:hyperlink>
      <w:r>
        <w:t xml:space="preserve"> Федерального закона от 13.07.2015 N 218-ФЗ "О государственной регистрации недвижимости";</w:t>
      </w:r>
    </w:p>
    <w:p w:rsidR="00C70254" w:rsidRDefault="00C70254">
      <w:pPr>
        <w:pStyle w:val="ConsPlusNormal"/>
        <w:spacing w:before="220"/>
        <w:ind w:firstLine="540"/>
        <w:jc w:val="both"/>
      </w:pPr>
      <w:r>
        <w:t>комитет по охране объектов - комитет по охране объектов культурного наследия Ростовской области;</w:t>
      </w:r>
    </w:p>
    <w:p w:rsidR="00C70254" w:rsidRDefault="00C70254">
      <w:pPr>
        <w:pStyle w:val="ConsPlusNormal"/>
        <w:spacing w:before="220"/>
        <w:ind w:firstLine="540"/>
        <w:jc w:val="both"/>
      </w:pPr>
      <w:r>
        <w:t>ФНС России - Федеральная налоговая служба;</w:t>
      </w:r>
    </w:p>
    <w:p w:rsidR="00C70254" w:rsidRDefault="00C70254">
      <w:pPr>
        <w:pStyle w:val="ConsPlusNormal"/>
        <w:spacing w:before="220"/>
        <w:ind w:firstLine="540"/>
        <w:jc w:val="both"/>
      </w:pPr>
      <w:r>
        <w:t>ЕГРИП - Единый государственный реестр индивидуальных предпринимателей;</w:t>
      </w:r>
    </w:p>
    <w:p w:rsidR="00C70254" w:rsidRDefault="00C70254">
      <w:pPr>
        <w:pStyle w:val="ConsPlusNormal"/>
        <w:spacing w:before="220"/>
        <w:ind w:firstLine="540"/>
        <w:jc w:val="both"/>
      </w:pPr>
      <w:r>
        <w:t>ЕГРЮЛ - Единый государственный реестр юридических лиц;</w:t>
      </w:r>
    </w:p>
    <w:p w:rsidR="00C70254" w:rsidRDefault="00C70254">
      <w:pPr>
        <w:pStyle w:val="ConsPlusNormal"/>
        <w:spacing w:before="220"/>
        <w:ind w:firstLine="540"/>
        <w:jc w:val="both"/>
      </w:pPr>
      <w:r>
        <w:t>ЕГРН - Единый государственный реестр недвижимости;</w:t>
      </w:r>
    </w:p>
    <w:p w:rsidR="00C70254" w:rsidRDefault="00C70254">
      <w:pPr>
        <w:pStyle w:val="ConsPlusNormal"/>
        <w:spacing w:before="220"/>
        <w:ind w:firstLine="540"/>
        <w:jc w:val="both"/>
      </w:pPr>
      <w:r>
        <w:t>официальный портал Администрации города Ростова-на-Дону - официальный Интернет-портал городской Думы и Администрации города Ростова-на-Дону (www.rostov-gorod.ru);</w:t>
      </w:r>
    </w:p>
    <w:p w:rsidR="00C70254" w:rsidRDefault="00C70254">
      <w:pPr>
        <w:pStyle w:val="ConsPlusNormal"/>
        <w:spacing w:before="220"/>
        <w:ind w:firstLine="540"/>
        <w:jc w:val="both"/>
      </w:pPr>
      <w:r>
        <w:t>Портал госуслуг - федеральная государственная информационная система "Единый портал государственных и муниципальных услуг (функций)" и региональная государственная информационная система "Портал государственных и муниципальных услуг Ростовской области" (www.gosuslugi.ru);</w:t>
      </w:r>
    </w:p>
    <w:p w:rsidR="00C70254" w:rsidRDefault="00C70254">
      <w:pPr>
        <w:pStyle w:val="ConsPlusNormal"/>
        <w:spacing w:before="220"/>
        <w:ind w:firstLine="540"/>
        <w:jc w:val="both"/>
      </w:pPr>
      <w:r>
        <w:t>журнал - журнал регистрации договоров о комплексном развитии территории.</w:t>
      </w:r>
    </w:p>
    <w:p w:rsidR="00C70254" w:rsidRDefault="00C70254">
      <w:pPr>
        <w:pStyle w:val="ConsPlusNormal"/>
        <w:spacing w:before="220"/>
        <w:ind w:firstLine="540"/>
        <w:jc w:val="both"/>
      </w:pPr>
      <w:bookmarkStart w:id="1" w:name="P66"/>
      <w:bookmarkEnd w:id="1"/>
      <w:r>
        <w:t>1.3. Круг заявителей.</w:t>
      </w:r>
    </w:p>
    <w:p w:rsidR="00C70254" w:rsidRDefault="00C70254">
      <w:pPr>
        <w:pStyle w:val="ConsPlusNormal"/>
        <w:spacing w:before="220"/>
        <w:ind w:firstLine="540"/>
        <w:jc w:val="both"/>
      </w:pPr>
      <w:proofErr w:type="gramStart"/>
      <w:r>
        <w:t>Заявителями в рамках предоставления муниципальной услуги являются физические или юридические лица, являющиеся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в случае, если срок действия их прав на земельный участок</w:t>
      </w:r>
      <w:proofErr w:type="gramEnd"/>
      <w:r>
        <w:t xml:space="preserve"> составляет на день заключения договора о комплексном развитии территории не менее чем пять лет, расположенных на земельных участках, составляющих территорию, подлежащую комплексному развитию.</w:t>
      </w:r>
    </w:p>
    <w:p w:rsidR="00C70254" w:rsidRDefault="00C70254">
      <w:pPr>
        <w:pStyle w:val="ConsPlusNormal"/>
        <w:spacing w:before="220"/>
        <w:ind w:firstLine="540"/>
        <w:jc w:val="both"/>
      </w:pPr>
      <w:r>
        <w:t>1.4. Требования к порядку информирования и консультирования о предоставлении муниципальной услуги.</w:t>
      </w:r>
    </w:p>
    <w:p w:rsidR="00C70254" w:rsidRDefault="00C70254">
      <w:pPr>
        <w:pStyle w:val="ConsPlusNormal"/>
        <w:spacing w:before="220"/>
        <w:ind w:firstLine="540"/>
        <w:jc w:val="both"/>
      </w:pPr>
      <w:bookmarkStart w:id="2" w:name="P69"/>
      <w:bookmarkEnd w:id="2"/>
      <w:r>
        <w:t>1.4.1. Порядок получения заявителем информации и консультации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с использованием официального портала Администрации города Ростова-на-Дону и Портала госуслуг.</w:t>
      </w:r>
    </w:p>
    <w:p w:rsidR="00C70254" w:rsidRDefault="00C70254">
      <w:pPr>
        <w:pStyle w:val="ConsPlusNormal"/>
        <w:spacing w:before="220"/>
        <w:ind w:firstLine="540"/>
        <w:jc w:val="both"/>
      </w:pPr>
      <w:r>
        <w:t xml:space="preserve">Заявителям предоставляется информация в порядке информирования и консультирования согласно </w:t>
      </w:r>
      <w:hyperlink w:anchor="P81">
        <w:r>
          <w:rPr>
            <w:color w:val="0000FF"/>
          </w:rPr>
          <w:t>пунктам 1.4.1.1</w:t>
        </w:r>
      </w:hyperlink>
      <w:r>
        <w:t xml:space="preserve"> - </w:t>
      </w:r>
      <w:hyperlink w:anchor="P105">
        <w:r>
          <w:rPr>
            <w:color w:val="0000FF"/>
          </w:rPr>
          <w:t>1.4.1.8 раздела 1</w:t>
        </w:r>
      </w:hyperlink>
      <w:r>
        <w:t xml:space="preserve"> административного регламента, а именно:</w:t>
      </w:r>
    </w:p>
    <w:p w:rsidR="00C70254" w:rsidRDefault="00C70254">
      <w:pPr>
        <w:pStyle w:val="ConsPlusNormal"/>
        <w:spacing w:before="220"/>
        <w:ind w:firstLine="540"/>
        <w:jc w:val="both"/>
      </w:pPr>
      <w:r>
        <w:t>информирование и консультирование в ДКСиПР;</w:t>
      </w:r>
    </w:p>
    <w:p w:rsidR="00C70254" w:rsidRDefault="00C70254">
      <w:pPr>
        <w:pStyle w:val="ConsPlusNormal"/>
        <w:spacing w:before="220"/>
        <w:ind w:firstLine="540"/>
        <w:jc w:val="both"/>
      </w:pPr>
      <w:r>
        <w:lastRenderedPageBreak/>
        <w:t>информирование и консультирование в МФЦ;</w:t>
      </w:r>
    </w:p>
    <w:p w:rsidR="00C70254" w:rsidRDefault="00C70254">
      <w:pPr>
        <w:pStyle w:val="ConsPlusNormal"/>
        <w:spacing w:before="220"/>
        <w:ind w:firstLine="540"/>
        <w:jc w:val="both"/>
      </w:pPr>
      <w:r>
        <w:t>информирование и консультирование по телефону;</w:t>
      </w:r>
    </w:p>
    <w:p w:rsidR="00C70254" w:rsidRDefault="00C70254">
      <w:pPr>
        <w:pStyle w:val="ConsPlusNormal"/>
        <w:spacing w:before="220"/>
        <w:ind w:firstLine="540"/>
        <w:jc w:val="both"/>
      </w:pPr>
      <w:r>
        <w:t>публичная устная консультация;</w:t>
      </w:r>
    </w:p>
    <w:p w:rsidR="00C70254" w:rsidRDefault="00C70254">
      <w:pPr>
        <w:pStyle w:val="ConsPlusNormal"/>
        <w:spacing w:before="220"/>
        <w:ind w:firstLine="540"/>
        <w:jc w:val="both"/>
      </w:pPr>
      <w:r>
        <w:t>публичная письменная консультация;</w:t>
      </w:r>
    </w:p>
    <w:p w:rsidR="00C70254" w:rsidRDefault="00C70254">
      <w:pPr>
        <w:pStyle w:val="ConsPlusNormal"/>
        <w:spacing w:before="220"/>
        <w:ind w:firstLine="540"/>
        <w:jc w:val="both"/>
      </w:pPr>
      <w:r>
        <w:t>размещение информации на стендах и (или) иных источниках информирования в местах предоставления муниципальных услуг;</w:t>
      </w:r>
    </w:p>
    <w:p w:rsidR="00C70254" w:rsidRDefault="00C70254">
      <w:pPr>
        <w:pStyle w:val="ConsPlusNormal"/>
        <w:spacing w:before="220"/>
        <w:ind w:firstLine="540"/>
        <w:jc w:val="both"/>
      </w:pPr>
      <w:r>
        <w:t>размещение информации на официальном портале Администрации города Ростова-на-Дону;</w:t>
      </w:r>
    </w:p>
    <w:p w:rsidR="00C70254" w:rsidRDefault="00C70254">
      <w:pPr>
        <w:pStyle w:val="ConsPlusNormal"/>
        <w:spacing w:before="220"/>
        <w:ind w:firstLine="540"/>
        <w:jc w:val="both"/>
      </w:pPr>
      <w:r>
        <w:t>размещение информации на Портале госуслуг;</w:t>
      </w:r>
    </w:p>
    <w:p w:rsidR="00C70254" w:rsidRDefault="00C70254">
      <w:pPr>
        <w:pStyle w:val="ConsPlusNormal"/>
        <w:spacing w:before="220"/>
        <w:ind w:firstLine="540"/>
        <w:jc w:val="both"/>
      </w:pPr>
      <w:r>
        <w:t xml:space="preserve">размещение информации на </w:t>
      </w:r>
      <w:proofErr w:type="gramStart"/>
      <w:r>
        <w:t>информационно-аналитическом</w:t>
      </w:r>
      <w:proofErr w:type="gramEnd"/>
      <w:r>
        <w:t xml:space="preserve"> Интернет-портале единой сети МФЦ Ростовской области.</w:t>
      </w:r>
    </w:p>
    <w:p w:rsidR="00C70254" w:rsidRDefault="00C70254">
      <w:pPr>
        <w:pStyle w:val="ConsPlusNormal"/>
        <w:spacing w:before="220"/>
        <w:ind w:firstLine="540"/>
        <w:jc w:val="both"/>
      </w:pPr>
      <w:r>
        <w:t xml:space="preserve">Информация предоставляется заявителю бесплатно. </w:t>
      </w:r>
      <w:proofErr w:type="gramStart"/>
      <w:r>
        <w:t>К информации, размещенной на официальном портале Администрации города Ростова-на-Дону и Портале госуслуг, обеспечивается доступ заявителя без выполнения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70254" w:rsidRDefault="00C70254">
      <w:pPr>
        <w:pStyle w:val="ConsPlusNormal"/>
        <w:spacing w:before="220"/>
        <w:ind w:firstLine="540"/>
        <w:jc w:val="both"/>
      </w:pPr>
      <w:bookmarkStart w:id="3" w:name="P81"/>
      <w:bookmarkEnd w:id="3"/>
      <w:r>
        <w:t>1.4.1.1. Информирование и консультирование в ДКСиПР.</w:t>
      </w:r>
    </w:p>
    <w:p w:rsidR="00C70254" w:rsidRDefault="00C70254">
      <w:pPr>
        <w:pStyle w:val="ConsPlusNormal"/>
        <w:spacing w:before="220"/>
        <w:ind w:firstLine="540"/>
        <w:jc w:val="both"/>
      </w:pPr>
      <w:r>
        <w:t>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по иным вопросам, связанным с предоставлением муниципальных услуг, осуществляется в ДКСиПР бесплатно.</w:t>
      </w:r>
    </w:p>
    <w:p w:rsidR="00C70254" w:rsidRDefault="00C70254">
      <w:pPr>
        <w:pStyle w:val="ConsPlusNormal"/>
        <w:spacing w:before="220"/>
        <w:ind w:firstLine="540"/>
        <w:jc w:val="both"/>
      </w:pPr>
      <w:r>
        <w:t>Специалисты ДКСиПР осуществляют информирование и консультирование заявителей о порядке предоставления муниципальных услуг, в том числе по вопросам:</w:t>
      </w:r>
    </w:p>
    <w:p w:rsidR="00C70254" w:rsidRDefault="00C70254">
      <w:pPr>
        <w:pStyle w:val="ConsPlusNormal"/>
        <w:spacing w:before="220"/>
        <w:ind w:firstLine="540"/>
        <w:jc w:val="both"/>
      </w:pPr>
      <w:r>
        <w:t>круга заявителей;</w:t>
      </w:r>
    </w:p>
    <w:p w:rsidR="00C70254" w:rsidRDefault="00C70254">
      <w:pPr>
        <w:pStyle w:val="ConsPlusNormal"/>
        <w:spacing w:before="220"/>
        <w:ind w:firstLine="540"/>
        <w:jc w:val="both"/>
      </w:pPr>
      <w:r>
        <w:t>срока предоставления муниципальных услуг;</w:t>
      </w:r>
    </w:p>
    <w:p w:rsidR="00C70254" w:rsidRDefault="00C70254">
      <w:pPr>
        <w:pStyle w:val="ConsPlusNormal"/>
        <w:spacing w:before="220"/>
        <w:ind w:firstLine="540"/>
        <w:jc w:val="both"/>
      </w:pPr>
      <w:r>
        <w:t>последовательности административных процедур;</w:t>
      </w:r>
    </w:p>
    <w:p w:rsidR="00C70254" w:rsidRDefault="00C70254">
      <w:pPr>
        <w:pStyle w:val="ConsPlusNormal"/>
        <w:spacing w:before="220"/>
        <w:ind w:firstLine="540"/>
        <w:jc w:val="both"/>
      </w:pPr>
      <w:r>
        <w:t>перечня документов, необходимых для получения муниципальных услуг.</w:t>
      </w:r>
    </w:p>
    <w:p w:rsidR="00C70254" w:rsidRDefault="00C70254">
      <w:pPr>
        <w:pStyle w:val="ConsPlusNormal"/>
        <w:spacing w:before="220"/>
        <w:ind w:firstLine="540"/>
        <w:jc w:val="both"/>
      </w:pPr>
      <w:r>
        <w:t>1.4.1.2. Информирование и консультирование в МФЦ.</w:t>
      </w:r>
    </w:p>
    <w:p w:rsidR="00C70254" w:rsidRDefault="00C70254">
      <w:pPr>
        <w:pStyle w:val="ConsPlusNormal"/>
        <w:spacing w:before="220"/>
        <w:ind w:firstLine="540"/>
        <w:jc w:val="both"/>
      </w:pPr>
      <w:r>
        <w:t>Информирование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по иным вопросам, связанным с предоставлением муниципальных услуг, в МФЦ осуществляется бесплатно.</w:t>
      </w:r>
    </w:p>
    <w:p w:rsidR="00C70254" w:rsidRDefault="00C70254">
      <w:pPr>
        <w:pStyle w:val="ConsPlusNormal"/>
        <w:spacing w:before="220"/>
        <w:ind w:firstLine="540"/>
        <w:jc w:val="both"/>
      </w:pPr>
      <w:r>
        <w:t>Порядок информирования и консультирования заявителей в МФЦ определяется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p>
    <w:p w:rsidR="00C70254" w:rsidRDefault="00C70254">
      <w:pPr>
        <w:pStyle w:val="ConsPlusNormal"/>
        <w:spacing w:before="220"/>
        <w:ind w:firstLine="540"/>
        <w:jc w:val="both"/>
      </w:pPr>
      <w:r>
        <w:t>1.4.1.3. Информирование и консультирование по телефону.</w:t>
      </w:r>
    </w:p>
    <w:p w:rsidR="00C70254" w:rsidRDefault="00C70254">
      <w:pPr>
        <w:pStyle w:val="ConsPlusNormal"/>
        <w:spacing w:before="220"/>
        <w:ind w:firstLine="540"/>
        <w:jc w:val="both"/>
      </w:pPr>
      <w:r>
        <w:lastRenderedPageBreak/>
        <w:t>Ответ на телефонный звонок должен начинаться с информации о наименовании органа (организации), в который позвонил гражданин.</w:t>
      </w:r>
    </w:p>
    <w:p w:rsidR="00C70254" w:rsidRDefault="00C70254">
      <w:pPr>
        <w:pStyle w:val="ConsPlusNormal"/>
        <w:spacing w:before="220"/>
        <w:ind w:firstLine="540"/>
        <w:jc w:val="both"/>
      </w:pPr>
      <w:r>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C70254" w:rsidRDefault="00C70254">
      <w:pPr>
        <w:pStyle w:val="ConsPlusNormal"/>
        <w:spacing w:before="220"/>
        <w:ind w:firstLine="540"/>
        <w:jc w:val="both"/>
      </w:pPr>
      <w:r>
        <w:t>Информация о муниципальной услуге по телефону-автоинформатору не предоставляется.</w:t>
      </w:r>
    </w:p>
    <w:p w:rsidR="00C70254" w:rsidRDefault="00C70254">
      <w:pPr>
        <w:pStyle w:val="ConsPlusNormal"/>
        <w:spacing w:before="220"/>
        <w:ind w:firstLine="540"/>
        <w:jc w:val="both"/>
      </w:pPr>
      <w:r>
        <w:t>1.4.1.4. Публичная устная консультация.</w:t>
      </w:r>
    </w:p>
    <w:p w:rsidR="00C70254" w:rsidRDefault="00C70254">
      <w:pPr>
        <w:pStyle w:val="ConsPlusNormal"/>
        <w:spacing w:before="220"/>
        <w:ind w:firstLine="540"/>
        <w:jc w:val="both"/>
      </w:pPr>
      <w:r>
        <w:t>Публичная устная консультация осуществляется директором ДКСиПР, заместителями директора ДКСиПР с привлечением средств массовой информации - радио, телевидения, а также путем проведения встреч информационных групп Администрации города Ростова-на-Дону с населением и выездных встреч главы Администрации города Ростова-на-Дону с населением районов города Ростова-на-Дону.</w:t>
      </w:r>
    </w:p>
    <w:p w:rsidR="00C70254" w:rsidRDefault="00C70254">
      <w:pPr>
        <w:pStyle w:val="ConsPlusNormal"/>
        <w:spacing w:before="220"/>
        <w:ind w:firstLine="540"/>
        <w:jc w:val="both"/>
      </w:pPr>
      <w:r>
        <w:t>1.4.1.5. Публичная письменная консультация.</w:t>
      </w:r>
    </w:p>
    <w:p w:rsidR="00C70254" w:rsidRDefault="00C70254">
      <w:pPr>
        <w:pStyle w:val="ConsPlusNormal"/>
        <w:spacing w:before="220"/>
        <w:ind w:firstLine="540"/>
        <w:jc w:val="both"/>
      </w:pPr>
      <w:r>
        <w:t>Публичная письменная консультация осуществляется путем размещения информационных материалов на официальном портале Администрации города Ростова-на-Дону, публикации информационных материалов в средствах массовой информации.</w:t>
      </w:r>
    </w:p>
    <w:p w:rsidR="00C70254" w:rsidRDefault="00C70254">
      <w:pPr>
        <w:pStyle w:val="ConsPlusNormal"/>
        <w:spacing w:before="220"/>
        <w:ind w:firstLine="540"/>
        <w:jc w:val="both"/>
      </w:pPr>
      <w:r>
        <w:t>1.4.1.6. Специалисты ДКСиПР, предоставляющие муниципальную услугу, работники МФЦ не вправе осуществлять консультирование заинтересованных лиц, выходящее за рамки предоставления информации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70254" w:rsidRDefault="00C70254">
      <w:pPr>
        <w:pStyle w:val="ConsPlusNormal"/>
        <w:spacing w:before="220"/>
        <w:ind w:firstLine="540"/>
        <w:jc w:val="both"/>
      </w:pPr>
      <w:bookmarkStart w:id="4" w:name="P100"/>
      <w:bookmarkEnd w:id="4"/>
      <w:r>
        <w:t>1.4.1.7. На стендах и (или) иных источниках информирования в местах предоставления муниципальных услуг размещаются следующие информационные материалы:</w:t>
      </w:r>
    </w:p>
    <w:p w:rsidR="00C70254" w:rsidRDefault="00C70254">
      <w:pPr>
        <w:pStyle w:val="ConsPlusNormal"/>
        <w:spacing w:before="220"/>
        <w:ind w:firstLine="540"/>
        <w:jc w:val="both"/>
      </w:pPr>
      <w:r>
        <w:t>перечень муниципальных услуг, предоставление которых организовано в МФЦ;</w:t>
      </w:r>
    </w:p>
    <w:p w:rsidR="00C70254" w:rsidRDefault="00C70254">
      <w:pPr>
        <w:pStyle w:val="ConsPlusNormal"/>
        <w:spacing w:before="220"/>
        <w:ind w:firstLine="540"/>
        <w:jc w:val="both"/>
      </w:pPr>
      <w:r>
        <w:t>сроки предоставления муниципальных услуг;</w:t>
      </w:r>
    </w:p>
    <w:p w:rsidR="00C70254" w:rsidRDefault="00C70254">
      <w:pPr>
        <w:pStyle w:val="ConsPlusNormal"/>
        <w:spacing w:before="220"/>
        <w:ind w:firstLine="540"/>
        <w:jc w:val="both"/>
      </w:pPr>
      <w:r>
        <w:t>порядок обжалования решений, действий (бездействия), органа, предоставляющего муниципальную услугу, а также его должностных лиц, муниципальных служащих, работников и работников МФЦ;</w:t>
      </w:r>
    </w:p>
    <w:p w:rsidR="00C70254" w:rsidRDefault="00C70254">
      <w:pPr>
        <w:pStyle w:val="ConsPlusNormal"/>
        <w:spacing w:before="220"/>
        <w:ind w:firstLine="540"/>
        <w:jc w:val="both"/>
      </w:pPr>
      <w: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C70254" w:rsidRDefault="00C70254">
      <w:pPr>
        <w:pStyle w:val="ConsPlusNormal"/>
        <w:spacing w:before="220"/>
        <w:ind w:firstLine="540"/>
        <w:jc w:val="both"/>
      </w:pPr>
      <w:bookmarkStart w:id="5" w:name="P105"/>
      <w:bookmarkEnd w:id="5"/>
      <w:r>
        <w:t xml:space="preserve">1.4.1.8. </w:t>
      </w:r>
      <w:proofErr w:type="gramStart"/>
      <w:r>
        <w:t>На официальном портале Администрации города Ростова-на-Дону, на информационно-аналитическом Интернет-портале единой сети МФЦ Ростовской области, а также на Портале госуслуг размещается следующая информация:</w:t>
      </w:r>
      <w:proofErr w:type="gramEnd"/>
    </w:p>
    <w:p w:rsidR="00C70254" w:rsidRDefault="00C70254">
      <w:pPr>
        <w:pStyle w:val="ConsPlusNormal"/>
        <w:spacing w:before="220"/>
        <w:ind w:firstLine="540"/>
        <w:jc w:val="both"/>
      </w:pPr>
      <w:r>
        <w:t>круг заявителей;</w:t>
      </w:r>
    </w:p>
    <w:p w:rsidR="00C70254" w:rsidRDefault="00C70254">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0254" w:rsidRDefault="00C70254">
      <w:pPr>
        <w:pStyle w:val="ConsPlusNormal"/>
        <w:spacing w:before="220"/>
        <w:ind w:firstLine="540"/>
        <w:jc w:val="both"/>
      </w:pPr>
      <w:r>
        <w:t>результаты предоставления муниципальной услуги, порядок выдачи документа, являющегося результатом предоставления муниципальной услуги;</w:t>
      </w:r>
    </w:p>
    <w:p w:rsidR="00C70254" w:rsidRDefault="00C70254">
      <w:pPr>
        <w:pStyle w:val="ConsPlusNormal"/>
        <w:spacing w:before="220"/>
        <w:ind w:firstLine="540"/>
        <w:jc w:val="both"/>
      </w:pPr>
      <w:r>
        <w:lastRenderedPageBreak/>
        <w:t>срок предоставления муниципальной услуги;</w:t>
      </w:r>
    </w:p>
    <w:p w:rsidR="00C70254" w:rsidRDefault="00C70254">
      <w:pPr>
        <w:pStyle w:val="ConsPlusNormal"/>
        <w:spacing w:before="220"/>
        <w:ind w:firstLine="540"/>
        <w:jc w:val="both"/>
      </w:pPr>
      <w:r>
        <w:t>порядок, размер и основания взимания государственной пошлины или иной платы, взимаемой за предоставление муниципальной услуги;</w:t>
      </w:r>
    </w:p>
    <w:p w:rsidR="00C70254" w:rsidRDefault="00C70254">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C70254" w:rsidRDefault="00C70254">
      <w:pPr>
        <w:pStyle w:val="ConsPlusNormal"/>
        <w:spacing w:before="220"/>
        <w:ind w:firstLine="540"/>
        <w:jc w:val="both"/>
      </w:pPr>
      <w:r>
        <w:t>о праве заявителя на досудебное (внесудебное) обжалование решений, действий (бездействия), принятых (осуществленных) в ходе предоставления муниципальной услуги;</w:t>
      </w:r>
    </w:p>
    <w:p w:rsidR="00C70254" w:rsidRDefault="00C70254">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C70254" w:rsidRDefault="00C70254">
      <w:pPr>
        <w:pStyle w:val="ConsPlusNormal"/>
        <w:spacing w:before="220"/>
        <w:ind w:firstLine="540"/>
        <w:jc w:val="both"/>
      </w:pPr>
      <w:r>
        <w:t>Текст административного регламента размещается на официальном портале Администрации города Ростова-на-Дону и на Портале госуслуг.</w:t>
      </w:r>
    </w:p>
    <w:p w:rsidR="00C70254" w:rsidRDefault="00C70254">
      <w:pPr>
        <w:pStyle w:val="ConsPlusNormal"/>
        <w:spacing w:before="220"/>
        <w:ind w:firstLine="540"/>
        <w:jc w:val="both"/>
      </w:pPr>
      <w:bookmarkStart w:id="6" w:name="P115"/>
      <w:bookmarkEnd w:id="6"/>
      <w:r>
        <w:t>1.4.2. Порядок, форма, место размещения и способы получения справочной информации, в том числе на стендах и (или) иных источниках информирования в местах предоставления муниципальных услуг и услуг, которые являются необходимыми и обязательными для предоставления муниципальной услуги, и в МФЦ.</w:t>
      </w:r>
    </w:p>
    <w:p w:rsidR="00C70254" w:rsidRDefault="00C70254">
      <w:pPr>
        <w:pStyle w:val="ConsPlusNormal"/>
        <w:spacing w:before="220"/>
        <w:ind w:firstLine="540"/>
        <w:jc w:val="both"/>
      </w:pPr>
      <w:r>
        <w:t>Справочная информация о местонахождении и графике работы, справочных телефонах ДКСиПР, МФЦ, а также адресах официальных сайтов, электронной почты в информационно-телекоммуникационной сети "Интернет", ДКСиПР, МФЦ размещается:</w:t>
      </w:r>
    </w:p>
    <w:p w:rsidR="00C70254" w:rsidRDefault="00C70254">
      <w:pPr>
        <w:pStyle w:val="ConsPlusNormal"/>
        <w:spacing w:before="220"/>
        <w:ind w:firstLine="540"/>
        <w:jc w:val="both"/>
      </w:pPr>
      <w:r>
        <w:t>на официальном портале Администрации города Ростова-на-Дону: www.rostov-gorod.ru - Городская власть - Администрация города - Департаменты - Департамент координации строительства и перспективного развития - Административные регламенты;</w:t>
      </w:r>
    </w:p>
    <w:p w:rsidR="00C70254" w:rsidRDefault="00C70254">
      <w:pPr>
        <w:pStyle w:val="ConsPlusNormal"/>
        <w:spacing w:before="220"/>
        <w:ind w:firstLine="540"/>
        <w:jc w:val="both"/>
      </w:pPr>
      <w:r>
        <w:t>на официальном сайте МФЦ www.mfc61.ru;</w:t>
      </w:r>
    </w:p>
    <w:p w:rsidR="00C70254" w:rsidRDefault="00C70254">
      <w:pPr>
        <w:pStyle w:val="ConsPlusNormal"/>
        <w:spacing w:before="220"/>
        <w:ind w:firstLine="540"/>
        <w:jc w:val="both"/>
      </w:pPr>
      <w:r>
        <w:t>на Портале госуслуг;</w:t>
      </w:r>
    </w:p>
    <w:p w:rsidR="00C70254" w:rsidRDefault="00C70254">
      <w:pPr>
        <w:pStyle w:val="ConsPlusNormal"/>
        <w:spacing w:before="220"/>
        <w:ind w:firstLine="540"/>
        <w:jc w:val="both"/>
      </w:pPr>
      <w:r>
        <w:t>на стендах и (или) иных источниках информирования в местах предоставления муниципальных услуг.</w:t>
      </w:r>
    </w:p>
    <w:p w:rsidR="00C70254" w:rsidRDefault="00C70254">
      <w:pPr>
        <w:pStyle w:val="ConsPlusNormal"/>
        <w:spacing w:before="220"/>
        <w:ind w:firstLine="540"/>
        <w:jc w:val="both"/>
      </w:pPr>
      <w:r>
        <w:t>В помещениях МФЦ размещается справочная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p>
    <w:p w:rsidR="00C70254" w:rsidRDefault="00C70254">
      <w:pPr>
        <w:pStyle w:val="ConsPlusNormal"/>
        <w:spacing w:before="220"/>
        <w:ind w:firstLine="540"/>
        <w:jc w:val="both"/>
      </w:pPr>
      <w:r>
        <w:t>1.5. Должностные лица, ответственные за исполнение административного регламента муниципальной услуги и его актуализацию.</w:t>
      </w:r>
    </w:p>
    <w:p w:rsidR="00C70254" w:rsidRDefault="00C70254">
      <w:pPr>
        <w:pStyle w:val="ConsPlusNormal"/>
        <w:spacing w:before="220"/>
        <w:ind w:firstLine="540"/>
        <w:jc w:val="both"/>
      </w:pPr>
      <w:r>
        <w:t>Ответственность за исполнение административного регламента предоставления муниципальной услуги несут директор ДКСиПР, начальник МФЦ в рамках своих полномочий.</w:t>
      </w:r>
    </w:p>
    <w:p w:rsidR="00C70254" w:rsidRDefault="00C70254">
      <w:pPr>
        <w:pStyle w:val="ConsPlusNormal"/>
        <w:spacing w:before="220"/>
        <w:ind w:firstLine="540"/>
        <w:jc w:val="both"/>
      </w:pPr>
      <w:r>
        <w:t>Ответственность за актуализацию административного регламента предоставления муниципальной услуги несет директор ДКСиПР.</w:t>
      </w:r>
    </w:p>
    <w:p w:rsidR="00C70254" w:rsidRDefault="00C70254">
      <w:pPr>
        <w:pStyle w:val="ConsPlusNormal"/>
        <w:jc w:val="both"/>
      </w:pPr>
    </w:p>
    <w:p w:rsidR="00C70254" w:rsidRDefault="00C70254">
      <w:pPr>
        <w:pStyle w:val="ConsPlusTitle"/>
        <w:jc w:val="center"/>
        <w:outlineLvl w:val="1"/>
      </w:pPr>
      <w:r>
        <w:t>2. Стандарт предоставления муниципальной услуги</w:t>
      </w:r>
    </w:p>
    <w:p w:rsidR="00C70254" w:rsidRDefault="00C70254">
      <w:pPr>
        <w:pStyle w:val="ConsPlusNormal"/>
        <w:jc w:val="both"/>
      </w:pPr>
    </w:p>
    <w:p w:rsidR="00C70254" w:rsidRDefault="00C70254">
      <w:pPr>
        <w:pStyle w:val="ConsPlusNormal"/>
        <w:ind w:firstLine="540"/>
        <w:jc w:val="both"/>
      </w:pPr>
      <w:r>
        <w:t>2.1. Наименование муниципальной услуги.</w:t>
      </w:r>
    </w:p>
    <w:p w:rsidR="00C70254" w:rsidRDefault="00C70254">
      <w:pPr>
        <w:pStyle w:val="ConsPlusNormal"/>
        <w:spacing w:before="220"/>
        <w:ind w:firstLine="540"/>
        <w:jc w:val="both"/>
      </w:pPr>
      <w:r>
        <w:t>Наименование муниципальной услуги - СТ-341-05-3.2 "Заключение договора о комплексном развитии территории по инициативе правообладателей".</w:t>
      </w:r>
    </w:p>
    <w:p w:rsidR="00C70254" w:rsidRDefault="00C70254">
      <w:pPr>
        <w:pStyle w:val="ConsPlusNormal"/>
        <w:spacing w:before="220"/>
        <w:ind w:firstLine="540"/>
        <w:jc w:val="both"/>
      </w:pPr>
      <w:r>
        <w:lastRenderedPageBreak/>
        <w:t>2.2. Наименование функциональных подразделений, органов Администрации города Ростова-на-Дону, муниципальных учреждений и других организаций, предоставляющих муниципальную услугу.</w:t>
      </w:r>
    </w:p>
    <w:p w:rsidR="00C70254" w:rsidRDefault="00C70254">
      <w:pPr>
        <w:pStyle w:val="ConsPlusNormal"/>
        <w:spacing w:before="220"/>
        <w:ind w:firstLine="540"/>
        <w:jc w:val="both"/>
      </w:pPr>
      <w:r>
        <w:t>Муниципальная услуга предоставляется ДКСиПР.</w:t>
      </w:r>
    </w:p>
    <w:p w:rsidR="00C70254" w:rsidRDefault="00C70254">
      <w:pPr>
        <w:pStyle w:val="ConsPlusNormal"/>
        <w:spacing w:before="220"/>
        <w:ind w:firstLine="540"/>
        <w:jc w:val="both"/>
      </w:pPr>
      <w:r>
        <w:t>Организация, принимающая участие в предоставлении муниципальной услуги, - МФЦ.</w:t>
      </w:r>
    </w:p>
    <w:p w:rsidR="00C70254" w:rsidRDefault="00C70254">
      <w:pPr>
        <w:pStyle w:val="ConsPlusNormal"/>
        <w:spacing w:before="220"/>
        <w:ind w:firstLine="540"/>
        <w:jc w:val="both"/>
      </w:pPr>
      <w:r>
        <w:t>В процессе оказания муниципальной услуги участвуют и предоставляют сведения (информацию) в рамках межведомственного взаимодействия:</w:t>
      </w:r>
    </w:p>
    <w:p w:rsidR="00C70254" w:rsidRDefault="00C70254">
      <w:pPr>
        <w:pStyle w:val="ConsPlusNormal"/>
        <w:spacing w:before="220"/>
        <w:ind w:firstLine="540"/>
        <w:jc w:val="both"/>
      </w:pPr>
      <w:r>
        <w:t>ФНС России;</w:t>
      </w:r>
    </w:p>
    <w:p w:rsidR="00C70254" w:rsidRDefault="00C70254">
      <w:pPr>
        <w:pStyle w:val="ConsPlusNormal"/>
        <w:spacing w:before="220"/>
        <w:ind w:firstLine="540"/>
        <w:jc w:val="both"/>
      </w:pPr>
      <w:r>
        <w:t>ДИЗО;</w:t>
      </w:r>
    </w:p>
    <w:p w:rsidR="00C70254" w:rsidRDefault="00C70254">
      <w:pPr>
        <w:pStyle w:val="ConsPlusNormal"/>
        <w:spacing w:before="220"/>
        <w:ind w:firstLine="540"/>
        <w:jc w:val="both"/>
      </w:pPr>
      <w:r>
        <w:t>ДЖКХиЭ;</w:t>
      </w:r>
    </w:p>
    <w:p w:rsidR="00C70254" w:rsidRDefault="00C70254">
      <w:pPr>
        <w:pStyle w:val="ConsPlusNormal"/>
        <w:spacing w:before="220"/>
        <w:ind w:firstLine="540"/>
        <w:jc w:val="both"/>
      </w:pPr>
      <w:r>
        <w:t>ДАиГ;</w:t>
      </w:r>
    </w:p>
    <w:p w:rsidR="00C70254" w:rsidRDefault="00C70254">
      <w:pPr>
        <w:pStyle w:val="ConsPlusNormal"/>
        <w:spacing w:before="220"/>
        <w:ind w:firstLine="540"/>
        <w:jc w:val="both"/>
      </w:pPr>
      <w:r>
        <w:t>органы опеки и попечительства;</w:t>
      </w:r>
    </w:p>
    <w:p w:rsidR="00C70254" w:rsidRDefault="00C70254">
      <w:pPr>
        <w:pStyle w:val="ConsPlusNormal"/>
        <w:spacing w:before="220"/>
        <w:ind w:firstLine="540"/>
        <w:jc w:val="both"/>
      </w:pPr>
      <w:r>
        <w:t>ДВИ МО;</w:t>
      </w:r>
    </w:p>
    <w:p w:rsidR="00C70254" w:rsidRDefault="00C70254">
      <w:pPr>
        <w:pStyle w:val="ConsPlusNormal"/>
        <w:spacing w:before="220"/>
        <w:ind w:firstLine="540"/>
        <w:jc w:val="both"/>
      </w:pPr>
      <w:r>
        <w:t>ТУ Росимущества в Ростовской области;</w:t>
      </w:r>
    </w:p>
    <w:p w:rsidR="00C70254" w:rsidRDefault="00C70254">
      <w:pPr>
        <w:pStyle w:val="ConsPlusNormal"/>
        <w:spacing w:before="220"/>
        <w:ind w:firstLine="540"/>
        <w:jc w:val="both"/>
      </w:pPr>
      <w:r>
        <w:t>МИЗО;</w:t>
      </w:r>
    </w:p>
    <w:p w:rsidR="00C70254" w:rsidRDefault="00C70254">
      <w:pPr>
        <w:pStyle w:val="ConsPlusNormal"/>
        <w:spacing w:before="220"/>
        <w:ind w:firstLine="540"/>
        <w:jc w:val="both"/>
      </w:pPr>
      <w:r>
        <w:t>комитет по охране объектов;</w:t>
      </w:r>
    </w:p>
    <w:p w:rsidR="00C70254" w:rsidRDefault="00C70254">
      <w:pPr>
        <w:pStyle w:val="ConsPlusNormal"/>
        <w:spacing w:before="220"/>
        <w:ind w:firstLine="540"/>
        <w:jc w:val="both"/>
      </w:pPr>
      <w:r>
        <w:t>орган регистрации прав;</w:t>
      </w:r>
    </w:p>
    <w:p w:rsidR="00C70254" w:rsidRDefault="00C70254">
      <w:pPr>
        <w:pStyle w:val="ConsPlusNormal"/>
        <w:spacing w:before="220"/>
        <w:ind w:firstLine="540"/>
        <w:jc w:val="both"/>
      </w:pPr>
      <w:r>
        <w:t>администрация района города Ростова-на-Дону.</w:t>
      </w:r>
    </w:p>
    <w:p w:rsidR="00C70254" w:rsidRDefault="00C70254">
      <w:pPr>
        <w:pStyle w:val="ConsPlusNormal"/>
        <w:spacing w:before="220"/>
        <w:ind w:firstLine="540"/>
        <w:jc w:val="both"/>
      </w:pPr>
      <w:r>
        <w:t>Запрещается требовать от заявителя при осуществлении записи на прием в электронном виде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0254" w:rsidRDefault="00C70254">
      <w:pPr>
        <w:pStyle w:val="ConsPlusNormal"/>
        <w:spacing w:before="220"/>
        <w:ind w:firstLine="540"/>
        <w:jc w:val="both"/>
      </w:pPr>
      <w:proofErr w:type="gramStart"/>
      <w:r>
        <w:t xml:space="preserve">В соответствии с требованиями </w:t>
      </w:r>
      <w:hyperlink r:id="rId10">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w:t>
      </w:r>
      <w:proofErr w:type="gramEnd"/>
      <w:r>
        <w:t xml:space="preserve"> в результате предоставления таких услуг, включенных в перечни, указанные в </w:t>
      </w:r>
      <w:hyperlink r:id="rId1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C70254" w:rsidRDefault="00C70254">
      <w:pPr>
        <w:pStyle w:val="ConsPlusNormal"/>
        <w:spacing w:before="220"/>
        <w:ind w:firstLine="540"/>
        <w:jc w:val="both"/>
      </w:pPr>
      <w:r>
        <w:t>2.3. Описание результата предоставления муниципальной услуги.</w:t>
      </w:r>
    </w:p>
    <w:p w:rsidR="00C70254" w:rsidRDefault="00C70254">
      <w:pPr>
        <w:pStyle w:val="ConsPlusNormal"/>
        <w:spacing w:before="220"/>
        <w:ind w:firstLine="540"/>
        <w:jc w:val="both"/>
      </w:pPr>
      <w:r>
        <w:t>Результатом предоставления муниципальной услуги является:</w:t>
      </w:r>
    </w:p>
    <w:p w:rsidR="00C70254" w:rsidRDefault="00C70254">
      <w:pPr>
        <w:pStyle w:val="ConsPlusNormal"/>
        <w:spacing w:before="220"/>
        <w:ind w:firstLine="540"/>
        <w:jc w:val="both"/>
      </w:pPr>
      <w:r>
        <w:t>договор о комплексном развитии территории;</w:t>
      </w:r>
    </w:p>
    <w:p w:rsidR="00C70254" w:rsidRDefault="00C70254">
      <w:pPr>
        <w:pStyle w:val="ConsPlusNormal"/>
        <w:spacing w:before="220"/>
        <w:ind w:firstLine="540"/>
        <w:jc w:val="both"/>
      </w:pPr>
      <w:r>
        <w:t>уведомление об отказе в заключени</w:t>
      </w:r>
      <w:proofErr w:type="gramStart"/>
      <w:r>
        <w:t>и</w:t>
      </w:r>
      <w:proofErr w:type="gramEnd"/>
      <w:r>
        <w:t xml:space="preserve"> договора о комплексном развитии территории.</w:t>
      </w:r>
    </w:p>
    <w:p w:rsidR="00C70254" w:rsidRDefault="00C70254">
      <w:pPr>
        <w:pStyle w:val="ConsPlusNormal"/>
        <w:spacing w:before="220"/>
        <w:ind w:firstLine="540"/>
        <w:jc w:val="both"/>
      </w:pPr>
      <w:r>
        <w:t>Заявителю в качестве результата предоставления муниципальной услуги обеспечивается по его выбору возможность получения:</w:t>
      </w:r>
    </w:p>
    <w:p w:rsidR="00C70254" w:rsidRDefault="00C70254">
      <w:pPr>
        <w:pStyle w:val="ConsPlusNormal"/>
        <w:spacing w:before="220"/>
        <w:ind w:firstLine="540"/>
        <w:jc w:val="both"/>
      </w:pPr>
      <w:r>
        <w:lastRenderedPageBreak/>
        <w:t>документа на бумажном носителе;</w:t>
      </w:r>
    </w:p>
    <w:p w:rsidR="00C70254" w:rsidRDefault="00C70254">
      <w:pPr>
        <w:pStyle w:val="ConsPlusNormal"/>
        <w:spacing w:before="220"/>
        <w:ind w:firstLine="540"/>
        <w:jc w:val="both"/>
      </w:pPr>
      <w:r>
        <w:t>электронного документа.</w:t>
      </w:r>
    </w:p>
    <w:p w:rsidR="00C70254" w:rsidRDefault="00C70254">
      <w:pPr>
        <w:pStyle w:val="ConsPlusNormal"/>
        <w:spacing w:before="220"/>
        <w:ind w:firstLine="540"/>
        <w:jc w:val="both"/>
      </w:pPr>
      <w:r>
        <w:t>2.4. Срок предоставления муниципальной услуги.</w:t>
      </w:r>
    </w:p>
    <w:p w:rsidR="00C70254" w:rsidRDefault="00C70254">
      <w:pPr>
        <w:pStyle w:val="ConsPlusNormal"/>
        <w:spacing w:before="220"/>
        <w:ind w:firstLine="540"/>
        <w:jc w:val="both"/>
      </w:pPr>
      <w:r>
        <w:t>Муниципальная услуга предоставляется в течение 30 дней со дня регистрации заявления и пакета документов. Предоставление муниципальной услуги приостанавливается на срок не более 30 дней со дня получения заявителем направленного ДКСиПР протокола разногласий к проекту договора о комплексном развитии территории, при этом срок оказания муниципальной услуги увеличивается на 10 дней.</w:t>
      </w:r>
    </w:p>
    <w:p w:rsidR="00C70254" w:rsidRDefault="00C70254">
      <w:pPr>
        <w:pStyle w:val="ConsPlusNormal"/>
        <w:spacing w:before="220"/>
        <w:ind w:firstLine="540"/>
        <w:jc w:val="both"/>
      </w:pPr>
      <w:r>
        <w:t>Срок предоставления муниципальной услуги в электронном виде начинается с момента приема и регистрации в ДКСиПР электронных документов, необходимых для предоставления муниципальной услуги.</w:t>
      </w:r>
    </w:p>
    <w:p w:rsidR="00C70254" w:rsidRDefault="00C70254">
      <w:pPr>
        <w:pStyle w:val="ConsPlusNormal"/>
        <w:spacing w:before="220"/>
        <w:ind w:firstLine="540"/>
        <w:jc w:val="both"/>
      </w:pPr>
      <w:r>
        <w:t>2.5. Нормативные правовые акты, регулирующие предоставление муниципальной услуги.</w:t>
      </w:r>
    </w:p>
    <w:p w:rsidR="00C70254" w:rsidRDefault="00C70254">
      <w:pPr>
        <w:pStyle w:val="ConsPlusNormal"/>
        <w:spacing w:before="220"/>
        <w:ind w:firstLine="540"/>
        <w:jc w:val="both"/>
      </w:pPr>
      <w:r>
        <w:t>Перечень нормативных правовых актов, регулирующих предоставление муниципальной услуги, размещается на официальном портале Администрации города Ростова-на-Дону и Портале госуслуг.</w:t>
      </w:r>
    </w:p>
    <w:p w:rsidR="00C70254" w:rsidRDefault="00C70254">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0254" w:rsidRDefault="00C70254">
      <w:pPr>
        <w:pStyle w:val="ConsPlusNormal"/>
        <w:spacing w:before="220"/>
        <w:ind w:firstLine="540"/>
        <w:jc w:val="both"/>
      </w:pPr>
      <w:r>
        <w:t>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 города Ростова-на-Дону и ее органами, утвержденным решением Ростовской-на-Дону городской Думы:</w:t>
      </w:r>
    </w:p>
    <w:p w:rsidR="00C70254" w:rsidRDefault="00C70254">
      <w:pPr>
        <w:pStyle w:val="ConsPlusNormal"/>
        <w:spacing w:before="220"/>
        <w:ind w:firstLine="540"/>
        <w:jc w:val="both"/>
      </w:pPr>
      <w:r>
        <w:t>нотариально удостоверенные доверенности, согласия;</w:t>
      </w:r>
    </w:p>
    <w:p w:rsidR="00C70254" w:rsidRDefault="00C70254">
      <w:pPr>
        <w:pStyle w:val="ConsPlusNormal"/>
        <w:spacing w:before="220"/>
        <w:ind w:firstLine="540"/>
        <w:jc w:val="both"/>
      </w:pPr>
      <w:r>
        <w:t>нотариально засвидетельствованные копии документов и выписки из них;</w:t>
      </w:r>
    </w:p>
    <w:p w:rsidR="00C70254" w:rsidRDefault="00C70254">
      <w:pPr>
        <w:pStyle w:val="ConsPlusNormal"/>
        <w:spacing w:before="220"/>
        <w:ind w:firstLine="540"/>
        <w:jc w:val="both"/>
      </w:pPr>
      <w:r>
        <w:t>документы с нотариальным свидетельствованием подлинности подписи и верности перевода;</w:t>
      </w:r>
    </w:p>
    <w:p w:rsidR="00C70254" w:rsidRDefault="00C70254">
      <w:pPr>
        <w:pStyle w:val="ConsPlusNormal"/>
        <w:spacing w:before="220"/>
        <w:ind w:firstLine="540"/>
        <w:jc w:val="both"/>
      </w:pPr>
      <w:r>
        <w:t>доверенности и согласия, удостоверенные органом (организацией), выдавшим документ;</w:t>
      </w:r>
    </w:p>
    <w:p w:rsidR="00C70254" w:rsidRDefault="00C70254">
      <w:pPr>
        <w:pStyle w:val="ConsPlusNormal"/>
        <w:spacing w:before="220"/>
        <w:ind w:firstLine="540"/>
        <w:jc w:val="both"/>
      </w:pPr>
      <w:r>
        <w:t>копии документов и выписки из них, засвидетельствованные органом (организацией), выдавшим документ.</w:t>
      </w:r>
    </w:p>
    <w:p w:rsidR="00C70254" w:rsidRDefault="00C70254">
      <w:pPr>
        <w:pStyle w:val="ConsPlusNormal"/>
        <w:spacing w:before="220"/>
        <w:ind w:firstLine="540"/>
        <w:jc w:val="both"/>
      </w:pPr>
      <w:r>
        <w:t xml:space="preserve">Заявление и пакет документов представляются с учетом требований, указанных в </w:t>
      </w:r>
      <w:hyperlink w:anchor="P306">
        <w:r>
          <w:rPr>
            <w:color w:val="0000FF"/>
          </w:rPr>
          <w:t>пунктах 2.17.1</w:t>
        </w:r>
      </w:hyperlink>
      <w:r>
        <w:t xml:space="preserve"> - </w:t>
      </w:r>
      <w:hyperlink w:anchor="P311">
        <w:r>
          <w:rPr>
            <w:color w:val="0000FF"/>
          </w:rPr>
          <w:t>2.17.3</w:t>
        </w:r>
      </w:hyperlink>
      <w:r>
        <w:t xml:space="preserve">, </w:t>
      </w:r>
      <w:hyperlink w:anchor="P315">
        <w:r>
          <w:rPr>
            <w:color w:val="0000FF"/>
          </w:rPr>
          <w:t>2.17.6</w:t>
        </w:r>
      </w:hyperlink>
      <w:r>
        <w:t xml:space="preserve"> - </w:t>
      </w:r>
      <w:hyperlink w:anchor="P330">
        <w:r>
          <w:rPr>
            <w:color w:val="0000FF"/>
          </w:rPr>
          <w:t>2.17.12 раздела 2</w:t>
        </w:r>
      </w:hyperlink>
      <w:r>
        <w:t xml:space="preserve"> административного регламента, а также следующих требований:</w:t>
      </w:r>
    </w:p>
    <w:p w:rsidR="00C70254" w:rsidRDefault="00C70254">
      <w:pPr>
        <w:pStyle w:val="ConsPlusNormal"/>
        <w:spacing w:before="220"/>
        <w:ind w:firstLine="540"/>
        <w:jc w:val="both"/>
      </w:pPr>
      <w:r>
        <w:t>в заявлении и документах не должно быть подчисток, приписок, зачеркнутых слов и иных не оговоренных в них исправлений;</w:t>
      </w:r>
    </w:p>
    <w:p w:rsidR="00C70254" w:rsidRDefault="00C70254">
      <w:pPr>
        <w:pStyle w:val="ConsPlusNormal"/>
        <w:spacing w:before="220"/>
        <w:ind w:firstLine="540"/>
        <w:jc w:val="both"/>
      </w:pPr>
      <w:r>
        <w:t>заявление не может быть заполнено карандашом;</w:t>
      </w:r>
    </w:p>
    <w:p w:rsidR="00C70254" w:rsidRDefault="00C70254">
      <w:pPr>
        <w:pStyle w:val="ConsPlusNormal"/>
        <w:spacing w:before="220"/>
        <w:ind w:firstLine="540"/>
        <w:jc w:val="both"/>
      </w:pPr>
      <w:r>
        <w:t>заявление должно быть подписано заявителем либо представителем заявителя.</w:t>
      </w:r>
    </w:p>
    <w:p w:rsidR="00C70254" w:rsidRDefault="00C70254">
      <w:pPr>
        <w:pStyle w:val="ConsPlusNormal"/>
        <w:spacing w:before="220"/>
        <w:ind w:firstLine="540"/>
        <w:jc w:val="both"/>
      </w:pPr>
      <w:r>
        <w:t>Заявление и пакет документов представляются одним из следующих способов:</w:t>
      </w:r>
    </w:p>
    <w:p w:rsidR="00C70254" w:rsidRDefault="00C70254">
      <w:pPr>
        <w:pStyle w:val="ConsPlusNormal"/>
        <w:spacing w:before="220"/>
        <w:ind w:firstLine="540"/>
        <w:jc w:val="both"/>
      </w:pPr>
      <w:r>
        <w:lastRenderedPageBreak/>
        <w:t>на бумажном носителе - при личном обращении ДКСиПР, МФЦ, почтовым отправлением в адрес ДКСиПР;</w:t>
      </w:r>
    </w:p>
    <w:p w:rsidR="00C70254" w:rsidRDefault="00C70254">
      <w:pPr>
        <w:pStyle w:val="ConsPlusNormal"/>
        <w:spacing w:before="220"/>
        <w:ind w:firstLine="540"/>
        <w:jc w:val="both"/>
      </w:pPr>
      <w:r>
        <w:t>в форме электронного документа - с использованием Портала госуслуг (при наличии технической возможности), посредством электронной почты в адрес ДКСиПР.</w:t>
      </w:r>
    </w:p>
    <w:p w:rsidR="00C70254" w:rsidRDefault="00C70254">
      <w:pPr>
        <w:pStyle w:val="ConsPlusNormal"/>
        <w:spacing w:before="220"/>
        <w:ind w:firstLine="540"/>
        <w:jc w:val="both"/>
      </w:pPr>
      <w:r>
        <w:t>В случае если подача документов происходит посредством Портала госуслуг, электронной почты дополнительная подача таких документов в какой-либо иной форме не требуется.</w:t>
      </w:r>
    </w:p>
    <w:p w:rsidR="00C70254" w:rsidRDefault="00C70254">
      <w:pPr>
        <w:pStyle w:val="ConsPlusNormal"/>
        <w:spacing w:before="220"/>
        <w:ind w:firstLine="540"/>
        <w:jc w:val="both"/>
      </w:pPr>
      <w:bookmarkStart w:id="7" w:name="P174"/>
      <w:bookmarkEnd w:id="7"/>
      <w:r>
        <w:t xml:space="preserve">2.6.1. </w:t>
      </w:r>
      <w:hyperlink r:id="rId12">
        <w:r>
          <w:rPr>
            <w:color w:val="0000FF"/>
          </w:rPr>
          <w:t>Заявление</w:t>
        </w:r>
      </w:hyperlink>
      <w:r>
        <w:t xml:space="preserve"> о заключении договора о комплексном развитии территории по инициативе правообладателей (1 экз., оригинал), оформленное согласно приложению к Порядку подготовки и принятия решений о комплексном развитии территорий в городе Ростове-на-Дону, утвержденному постановлением Администрации города Ростова-на-Дону от 01.02.2022 N 76.</w:t>
      </w:r>
    </w:p>
    <w:p w:rsidR="00C70254" w:rsidRDefault="00C70254">
      <w:pPr>
        <w:pStyle w:val="ConsPlusNormal"/>
        <w:spacing w:before="220"/>
        <w:ind w:firstLine="540"/>
        <w:jc w:val="both"/>
      </w:pPr>
      <w:bookmarkStart w:id="8" w:name="P175"/>
      <w:bookmarkEnd w:id="8"/>
      <w:r>
        <w:t>2.6.2. Документ, удостоверяющий личность заявителя, являющегося физическим лицом, либо личность представителя заявителя (1 экз., копия при предъявлении оригинала при личном обращении либо копия, засвидетельствованная в установленном порядке).</w:t>
      </w:r>
    </w:p>
    <w:p w:rsidR="00C70254" w:rsidRDefault="00C70254">
      <w:pPr>
        <w:pStyle w:val="ConsPlusNormal"/>
        <w:spacing w:before="220"/>
        <w:ind w:firstLine="540"/>
        <w:jc w:val="both"/>
      </w:pPr>
      <w:proofErr w:type="gramStart"/>
      <w: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w:t>
      </w:r>
      <w:proofErr w:type="gramEnd"/>
      <w:r>
        <w:t xml:space="preserve"> </w:t>
      </w:r>
      <w:proofErr w:type="gramStart"/>
      <w:r>
        <w:t>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roofErr w:type="gramEnd"/>
    </w:p>
    <w:p w:rsidR="00C70254" w:rsidRDefault="00C70254">
      <w:pPr>
        <w:pStyle w:val="ConsPlusNormal"/>
        <w:spacing w:before="220"/>
        <w:ind w:firstLine="540"/>
        <w:jc w:val="both"/>
      </w:pPr>
      <w:r>
        <w:t>2.6.3.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копия, засвидетельствованная в установленном порядке).</w:t>
      </w:r>
    </w:p>
    <w:p w:rsidR="00C70254" w:rsidRDefault="00C70254">
      <w:pPr>
        <w:pStyle w:val="ConsPlusNormal"/>
        <w:spacing w:before="220"/>
        <w:ind w:firstLine="540"/>
        <w:jc w:val="both"/>
      </w:pPr>
      <w:r>
        <w:t>Для представителей физического лица:</w:t>
      </w:r>
    </w:p>
    <w:p w:rsidR="00C70254" w:rsidRDefault="00C70254">
      <w:pPr>
        <w:pStyle w:val="ConsPlusNormal"/>
        <w:spacing w:before="220"/>
        <w:ind w:firstLine="540"/>
        <w:jc w:val="both"/>
      </w:pPr>
      <w:r>
        <w:t>доверенность, оформленная в установленном законом порядке, на представление интересов заявителя;</w:t>
      </w:r>
    </w:p>
    <w:p w:rsidR="00C70254" w:rsidRDefault="00C70254">
      <w:pPr>
        <w:pStyle w:val="ConsPlusNormal"/>
        <w:spacing w:before="220"/>
        <w:ind w:firstLine="540"/>
        <w:jc w:val="both"/>
      </w:pPr>
      <w:r>
        <w:t xml:space="preserve">документ, подтверждающий полномочия представителя заявителя действовать от имени физического лица без доверенности (законный представитель), за исключением документов и информации, предусмотренных </w:t>
      </w:r>
      <w:hyperlink w:anchor="P207">
        <w:r>
          <w:rPr>
            <w:color w:val="0000FF"/>
          </w:rPr>
          <w:t>подразделом 2.7 раздела 2</w:t>
        </w:r>
      </w:hyperlink>
      <w:r>
        <w:t xml:space="preserve"> административного регламента.</w:t>
      </w:r>
    </w:p>
    <w:p w:rsidR="00C70254" w:rsidRDefault="00C70254">
      <w:pPr>
        <w:pStyle w:val="ConsPlusNormal"/>
        <w:spacing w:before="220"/>
        <w:ind w:firstLine="540"/>
        <w:jc w:val="both"/>
      </w:pPr>
      <w:r>
        <w:t>Для представителей юридического лица:</w:t>
      </w:r>
    </w:p>
    <w:p w:rsidR="00C70254" w:rsidRDefault="00C70254">
      <w:pPr>
        <w:pStyle w:val="ConsPlusNormal"/>
        <w:spacing w:before="220"/>
        <w:ind w:firstLine="540"/>
        <w:jc w:val="both"/>
      </w:pPr>
      <w:r>
        <w:t>документ, подтверждающий полномочия представителя действовать от имени юридического лица без доверенности;</w:t>
      </w:r>
    </w:p>
    <w:p w:rsidR="00C70254" w:rsidRDefault="00C70254">
      <w:pPr>
        <w:pStyle w:val="ConsPlusNormal"/>
        <w:spacing w:before="220"/>
        <w:ind w:firstLine="540"/>
        <w:jc w:val="both"/>
      </w:pPr>
      <w:r>
        <w:t>доверенность, оформленная в установленном законом порядке, на представление интересов заявителя.</w:t>
      </w:r>
    </w:p>
    <w:p w:rsidR="00C70254" w:rsidRDefault="00C70254">
      <w:pPr>
        <w:pStyle w:val="ConsPlusNormal"/>
        <w:spacing w:before="220"/>
        <w:ind w:firstLine="540"/>
        <w:jc w:val="both"/>
      </w:pPr>
      <w:r>
        <w:t xml:space="preserve">2.6.4. Проект договора о комплексном развитии территории, содержание которого определяется в соответствии с положениями </w:t>
      </w:r>
      <w:hyperlink r:id="rId13">
        <w:r>
          <w:rPr>
            <w:color w:val="0000FF"/>
          </w:rPr>
          <w:t>статьи 68</w:t>
        </w:r>
      </w:hyperlink>
      <w:r>
        <w:t xml:space="preserve"> Градостроительного кодекса Российской Федерации с учетом </w:t>
      </w:r>
      <w:hyperlink r:id="rId14">
        <w:r>
          <w:rPr>
            <w:color w:val="0000FF"/>
          </w:rPr>
          <w:t>статьи 70</w:t>
        </w:r>
      </w:hyperlink>
      <w:r>
        <w:t xml:space="preserve"> Градостроительного кодекса Российской Федерации, подписанный </w:t>
      </w:r>
      <w:r>
        <w:lastRenderedPageBreak/>
        <w:t>заявителем (в случае, если сторонами договора являются несколько заявителей - всеми заявителями) (2 экз., оригинал).</w:t>
      </w:r>
    </w:p>
    <w:p w:rsidR="00C70254" w:rsidRDefault="00C70254">
      <w:pPr>
        <w:pStyle w:val="ConsPlusNormal"/>
        <w:spacing w:before="220"/>
        <w:ind w:firstLine="540"/>
        <w:jc w:val="both"/>
      </w:pPr>
      <w:r>
        <w:t xml:space="preserve">2.6.5. </w:t>
      </w:r>
      <w:proofErr w:type="gramStart"/>
      <w:r>
        <w:t xml:space="preserve">Соглашение о разграничении обязанностей по осуществлению мероприятий по комплексному развитию территории по инициативе правообладателей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содержащее условия, предусмотренные </w:t>
      </w:r>
      <w:hyperlink r:id="rId15">
        <w:r>
          <w:rPr>
            <w:color w:val="0000FF"/>
          </w:rPr>
          <w:t>частями 6</w:t>
        </w:r>
      </w:hyperlink>
      <w:r>
        <w:t xml:space="preserve">, </w:t>
      </w:r>
      <w:hyperlink r:id="rId16">
        <w:r>
          <w:rPr>
            <w:color w:val="0000FF"/>
          </w:rPr>
          <w:t>7 статьи 70</w:t>
        </w:r>
      </w:hyperlink>
      <w:r>
        <w:t xml:space="preserve"> Градостроительного кодекса Российской Федерации (1 экз., копия при предъявлении оригинала при личном обращении либо копия, засвидетельствованная в</w:t>
      </w:r>
      <w:proofErr w:type="gramEnd"/>
      <w:r>
        <w:t xml:space="preserve"> установленном </w:t>
      </w:r>
      <w:proofErr w:type="gramStart"/>
      <w:r>
        <w:t>порядке</w:t>
      </w:r>
      <w:proofErr w:type="gramEnd"/>
      <w:r>
        <w:t>).</w:t>
      </w:r>
    </w:p>
    <w:p w:rsidR="00C70254" w:rsidRDefault="00C70254">
      <w:pPr>
        <w:pStyle w:val="ConsPlusNormal"/>
        <w:spacing w:before="220"/>
        <w:ind w:firstLine="540"/>
        <w:jc w:val="both"/>
      </w:pPr>
      <w:r>
        <w:t>2.6.6. Документы, подтверждающие право заявителя на земельный участок и (или) расположенный на нем объект недвижимого имущества, расположенные в границах комплексного развития территории, сведения о которых отсутствуют в ЕГРН (1 экз., копия при предъявлении оригинала при личном обращении либо копия, засвидетельствованная в установленном порядке):</w:t>
      </w:r>
    </w:p>
    <w:p w:rsidR="00C70254" w:rsidRDefault="00C70254">
      <w:pPr>
        <w:pStyle w:val="ConsPlusNormal"/>
        <w:spacing w:before="220"/>
        <w:ind w:firstLine="540"/>
        <w:jc w:val="both"/>
      </w:pPr>
      <w:r>
        <w:t>государственный акт на право пожизненного наследуемого владения (право постоянного (бессрочного) пользования);</w:t>
      </w:r>
    </w:p>
    <w:p w:rsidR="00C70254" w:rsidRDefault="00C70254">
      <w:pPr>
        <w:pStyle w:val="ConsPlusNormal"/>
        <w:spacing w:before="220"/>
        <w:ind w:firstLine="540"/>
        <w:jc w:val="both"/>
      </w:pPr>
      <w:r>
        <w:t>свидетельство о праве постоянного (бессрочного) пользования;</w:t>
      </w:r>
    </w:p>
    <w:p w:rsidR="00C70254" w:rsidRDefault="00C70254">
      <w:pPr>
        <w:pStyle w:val="ConsPlusNormal"/>
        <w:spacing w:before="220"/>
        <w:ind w:firstLine="540"/>
        <w:jc w:val="both"/>
      </w:pPr>
      <w:r>
        <w:t>регистрационное удостоверение, выданное организацией технической инвентаризации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70254" w:rsidRDefault="00C70254">
      <w:pPr>
        <w:pStyle w:val="ConsPlusNormal"/>
        <w:spacing w:before="220"/>
        <w:ind w:firstLine="540"/>
        <w:jc w:val="both"/>
      </w:pPr>
      <w:r>
        <w:t>договор купли-продажи (удостоверенный нотариусом);</w:t>
      </w:r>
    </w:p>
    <w:p w:rsidR="00C70254" w:rsidRDefault="00C70254">
      <w:pPr>
        <w:pStyle w:val="ConsPlusNormal"/>
        <w:spacing w:before="220"/>
        <w:ind w:firstLine="540"/>
        <w:jc w:val="both"/>
      </w:pPr>
      <w:r>
        <w:t>договор аренды (удостоверенный нотариусом);</w:t>
      </w:r>
    </w:p>
    <w:p w:rsidR="00C70254" w:rsidRDefault="00C70254">
      <w:pPr>
        <w:pStyle w:val="ConsPlusNormal"/>
        <w:spacing w:before="220"/>
        <w:ind w:firstLine="540"/>
        <w:jc w:val="both"/>
      </w:pPr>
      <w:r>
        <w:t>договор дарения (удостоверенный нотариусом);</w:t>
      </w:r>
    </w:p>
    <w:p w:rsidR="00C70254" w:rsidRDefault="00C70254">
      <w:pPr>
        <w:pStyle w:val="ConsPlusNormal"/>
        <w:spacing w:before="220"/>
        <w:ind w:firstLine="540"/>
        <w:jc w:val="both"/>
      </w:pPr>
      <w:r>
        <w:t>договор мены (удостоверенный нотариусом);</w:t>
      </w:r>
    </w:p>
    <w:p w:rsidR="00C70254" w:rsidRDefault="00C70254">
      <w:pPr>
        <w:pStyle w:val="ConsPlusNormal"/>
        <w:spacing w:before="220"/>
        <w:ind w:firstLine="540"/>
        <w:jc w:val="both"/>
      </w:pPr>
      <w:r>
        <w:t>договор ренты (пожизненного содержания с иждивением) (удостоверенный нотариусом);</w:t>
      </w:r>
    </w:p>
    <w:p w:rsidR="00C70254" w:rsidRDefault="00C70254">
      <w:pPr>
        <w:pStyle w:val="ConsPlusNormal"/>
        <w:spacing w:before="220"/>
        <w:ind w:firstLine="540"/>
        <w:jc w:val="both"/>
      </w:pPr>
      <w:r>
        <w:t>договор постоянного (бессрочного) пользования;</w:t>
      </w:r>
    </w:p>
    <w:p w:rsidR="00C70254" w:rsidRDefault="00C70254">
      <w:pPr>
        <w:pStyle w:val="ConsPlusNormal"/>
        <w:spacing w:before="220"/>
        <w:ind w:firstLine="540"/>
        <w:jc w:val="both"/>
      </w:pPr>
      <w:r>
        <w:t>договор безвозмездного пользования;</w:t>
      </w:r>
    </w:p>
    <w:p w:rsidR="00C70254" w:rsidRDefault="00C70254">
      <w:pPr>
        <w:pStyle w:val="ConsPlusNormal"/>
        <w:spacing w:before="220"/>
        <w:ind w:firstLine="540"/>
        <w:jc w:val="both"/>
      </w:pPr>
      <w:r>
        <w:t>свидетельство о праве на наследство по закону (выданное нотариусом);</w:t>
      </w:r>
    </w:p>
    <w:p w:rsidR="00C70254" w:rsidRDefault="00C70254">
      <w:pPr>
        <w:pStyle w:val="ConsPlusNormal"/>
        <w:spacing w:before="220"/>
        <w:ind w:firstLine="540"/>
        <w:jc w:val="both"/>
      </w:pPr>
      <w:r>
        <w:t>свидетельство о праве на наследство по завещанию (выданное нотариусом);</w:t>
      </w:r>
    </w:p>
    <w:p w:rsidR="00C70254" w:rsidRDefault="00C70254">
      <w:pPr>
        <w:pStyle w:val="ConsPlusNormal"/>
        <w:spacing w:before="220"/>
        <w:ind w:firstLine="540"/>
        <w:jc w:val="both"/>
      </w:pPr>
      <w:r>
        <w:t>решение суда.</w:t>
      </w:r>
    </w:p>
    <w:p w:rsidR="00C70254" w:rsidRDefault="00C70254">
      <w:pPr>
        <w:pStyle w:val="ConsPlusNormal"/>
        <w:spacing w:before="220"/>
        <w:ind w:firstLine="540"/>
        <w:jc w:val="both"/>
      </w:pPr>
      <w:r>
        <w:t>2.6.7. Ситуационный план территории, в отношении которой предполагается ее комплексное развитие, с указанием границ такой территории, кадастровых номеров, расположенных в границах такой территории земельных участков и (или) объектов капитального строительства (1 экз., копия при предъявлении оригинала при личном обращении либо копия, засвидетельствованная в установленном порядке).</w:t>
      </w:r>
    </w:p>
    <w:p w:rsidR="00C70254" w:rsidRDefault="00C70254">
      <w:pPr>
        <w:pStyle w:val="ConsPlusNormal"/>
        <w:spacing w:before="220"/>
        <w:ind w:firstLine="540"/>
        <w:jc w:val="both"/>
      </w:pPr>
      <w:r>
        <w:t xml:space="preserve">2.6.8. Чертеж или чертежи планировки территории, подлежащие включению в основную часть проекта планировки территории, подлежащей комплексному развитию по инициативе правообладателей, и чертежи межевания территории, подлежащие включению в основную часть проекта межевания указанной территории (1 экз., копия при предъявлении оригинала при личном </w:t>
      </w:r>
      <w:r>
        <w:lastRenderedPageBreak/>
        <w:t>обращении либо копия, засвидетельствованная в установленном порядке).</w:t>
      </w:r>
    </w:p>
    <w:p w:rsidR="00C70254" w:rsidRDefault="00C70254">
      <w:pPr>
        <w:pStyle w:val="ConsPlusNormal"/>
        <w:spacing w:before="220"/>
        <w:ind w:firstLine="540"/>
        <w:jc w:val="both"/>
      </w:pPr>
      <w:r>
        <w:t>2.6.9. План (график) реализации комплексного развития территории с приложением ориентировочных затрат на реализацию комплексного развития территории (1 экз., копия при предъявлении оригинала при личном обращении либо копия, засвидетельствованная в установленном порядке).</w:t>
      </w:r>
    </w:p>
    <w:p w:rsidR="00C70254" w:rsidRDefault="00C70254">
      <w:pPr>
        <w:pStyle w:val="ConsPlusNormal"/>
        <w:spacing w:before="220"/>
        <w:ind w:firstLine="540"/>
        <w:jc w:val="both"/>
      </w:pPr>
      <w:r>
        <w:t>2.6.10. Пояснительная записка, в том числе содержащая обоснование достижения целей комплексного развития территории (1 экз., оригинал).</w:t>
      </w:r>
    </w:p>
    <w:p w:rsidR="00C70254" w:rsidRDefault="00C70254">
      <w:pPr>
        <w:pStyle w:val="ConsPlusNormal"/>
        <w:spacing w:before="220"/>
        <w:ind w:firstLine="540"/>
        <w:jc w:val="both"/>
      </w:pPr>
      <w:r>
        <w:t>2.6.11. Предложение по внесению изменений в документы градостроительного зонирования (в случае, если размещение создаваемых объектов капитального строительства потребует внесения изменений в документы градостроительного зонирования) (1 экз., копия при предъявлении оригинала при личном обращении либо копия, засвидетельствованная в установленном порядке).</w:t>
      </w:r>
    </w:p>
    <w:p w:rsidR="00C70254" w:rsidRDefault="00C70254">
      <w:pPr>
        <w:pStyle w:val="ConsPlusNormal"/>
        <w:spacing w:before="220"/>
        <w:ind w:firstLine="540"/>
        <w:jc w:val="both"/>
      </w:pPr>
      <w:r>
        <w:t>2.6.12. Предложение по внесению изменений в документы территориального планирования (в случае, если размещение создаваемых объектов капитального строительства потребует внесения изменений в документы территориального планирования) (1 экз., копия при предъявлении оригинала при личном обращении либо копия, засвидетельствованная в установленном порядке).</w:t>
      </w:r>
    </w:p>
    <w:p w:rsidR="00C70254" w:rsidRDefault="00C70254">
      <w:pPr>
        <w:pStyle w:val="ConsPlusNormal"/>
        <w:spacing w:before="220"/>
        <w:ind w:firstLine="540"/>
        <w:jc w:val="both"/>
      </w:pPr>
      <w:bookmarkStart w:id="9" w:name="P206"/>
      <w:bookmarkEnd w:id="9"/>
      <w:r>
        <w:t xml:space="preserve">2.6.13. Письменное согласие собственника земельного участка и (или) расположенного на нем объекта недвижимого имущества в случае, установленном </w:t>
      </w:r>
      <w:hyperlink r:id="rId17">
        <w:r>
          <w:rPr>
            <w:color w:val="0000FF"/>
          </w:rPr>
          <w:t>частью 1 статьи 70</w:t>
        </w:r>
      </w:hyperlink>
      <w:r>
        <w:t xml:space="preserve"> Градостроительного кодекса Российской Федерации (1 экз., копия при предъявлении оригинала при личном обращении либо копия, засвидетельствованная в установленном порядке).</w:t>
      </w:r>
    </w:p>
    <w:p w:rsidR="00C70254" w:rsidRDefault="00C70254">
      <w:pPr>
        <w:pStyle w:val="ConsPlusNormal"/>
        <w:spacing w:before="220"/>
        <w:ind w:firstLine="540"/>
        <w:jc w:val="both"/>
      </w:pPr>
      <w:bookmarkStart w:id="10" w:name="P207"/>
      <w:bookmarkEnd w:id="10"/>
      <w:r>
        <w:t xml:space="preserve">2.7. </w:t>
      </w:r>
      <w:proofErr w:type="gramStart"/>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70254" w:rsidRDefault="00C70254">
      <w:pPr>
        <w:pStyle w:val="ConsPlusNormal"/>
        <w:spacing w:before="220"/>
        <w:ind w:firstLine="540"/>
        <w:jc w:val="both"/>
      </w:pPr>
      <w:bookmarkStart w:id="11" w:name="P208"/>
      <w:bookmarkEnd w:id="11"/>
      <w:r>
        <w:t>2.7.1. Выписка из ЕГРЮЛ (ФНС России).</w:t>
      </w:r>
    </w:p>
    <w:p w:rsidR="00C70254" w:rsidRDefault="00C70254">
      <w:pPr>
        <w:pStyle w:val="ConsPlusNormal"/>
        <w:spacing w:before="220"/>
        <w:ind w:firstLine="540"/>
        <w:jc w:val="both"/>
      </w:pPr>
      <w:r>
        <w:t>2.7.2. Выписка из ЕГРИП (ФНС России).</w:t>
      </w:r>
    </w:p>
    <w:p w:rsidR="00C70254" w:rsidRDefault="00C70254">
      <w:pPr>
        <w:pStyle w:val="ConsPlusNormal"/>
        <w:spacing w:before="220"/>
        <w:ind w:firstLine="540"/>
        <w:jc w:val="both"/>
      </w:pPr>
      <w:r>
        <w:t>2.7.3. Выписка из ЕГРН об объекте недвижимости (орган регистрации прав).</w:t>
      </w:r>
    </w:p>
    <w:p w:rsidR="00C70254" w:rsidRDefault="00C70254">
      <w:pPr>
        <w:pStyle w:val="ConsPlusNormal"/>
        <w:spacing w:before="220"/>
        <w:ind w:firstLine="540"/>
        <w:jc w:val="both"/>
      </w:pPr>
      <w:r>
        <w:t>2.7.4. Акт органов опеки и попечительства о назначении опекуна или попечителя с целью подтверждения полномочий законного представителя физического лица (органы опеки и попечительства).</w:t>
      </w:r>
    </w:p>
    <w:p w:rsidR="00C70254" w:rsidRDefault="00C70254">
      <w:pPr>
        <w:pStyle w:val="ConsPlusNormal"/>
        <w:spacing w:before="220"/>
        <w:ind w:firstLine="540"/>
        <w:jc w:val="both"/>
      </w:pPr>
      <w:r>
        <w:t xml:space="preserve">2.7.5. Информация об объектах недвижимости, находящихся в муниципальной собственности, и земельных участках, находящихся в муниципальной собственности в границах территории, подлежащей комплексному развитию по инициативе правообладателей, включая сведения о существующих правах, ограничениях, обременениях прав и их условиях, о планируемых к реализации на торгах земельных участках и объектах недвижимости, о принятых </w:t>
      </w:r>
      <w:proofErr w:type="gramStart"/>
      <w:r>
        <w:t>решениях</w:t>
      </w:r>
      <w:proofErr w:type="gramEnd"/>
      <w:r>
        <w:t xml:space="preserve"> о предварительном согласовании предоставления земельного участка, а также предоставлении соответствующих актов (</w:t>
      </w:r>
      <w:proofErr w:type="gramStart"/>
      <w:r>
        <w:t>ДИЗО).</w:t>
      </w:r>
      <w:proofErr w:type="gramEnd"/>
    </w:p>
    <w:p w:rsidR="00C70254" w:rsidRDefault="00C70254">
      <w:pPr>
        <w:pStyle w:val="ConsPlusNormal"/>
        <w:spacing w:before="220"/>
        <w:ind w:firstLine="540"/>
        <w:jc w:val="both"/>
      </w:pPr>
      <w:r>
        <w:t xml:space="preserve">2.7.6. Информация о наличии на подлежащей комплексному развитию территории по инициативе правообладателей, действующих муниципальных и (или) ведомственных целевых программ по вопросам энергосбережения, благоустройства, озеленения; инвестиционных программ организаций, осуществляющих холодное водоснабжение и (или) водоотведение </w:t>
      </w:r>
      <w:r>
        <w:lastRenderedPageBreak/>
        <w:t>(ДЖКХиЭ).</w:t>
      </w:r>
    </w:p>
    <w:p w:rsidR="00C70254" w:rsidRDefault="00C70254">
      <w:pPr>
        <w:pStyle w:val="ConsPlusNormal"/>
        <w:spacing w:before="220"/>
        <w:ind w:firstLine="540"/>
        <w:jc w:val="both"/>
      </w:pPr>
      <w:r>
        <w:t>2.7.7. Информация о предоставлении сведений о функциональном зонировании и территориальном планировании рассматриваемой территории, в том числе о размещении объектов местного значения в соответствии с документами территориального планирования и (или) утвержденной документацией по планировке территории, не предусмотренных чертежами (ДАиГ).</w:t>
      </w:r>
    </w:p>
    <w:p w:rsidR="00C70254" w:rsidRDefault="00C70254">
      <w:pPr>
        <w:pStyle w:val="ConsPlusNormal"/>
        <w:spacing w:before="220"/>
        <w:ind w:firstLine="540"/>
        <w:jc w:val="both"/>
      </w:pPr>
      <w:r>
        <w:t xml:space="preserve">2.7.8. Информация о принятых </w:t>
      </w:r>
      <w:proofErr w:type="gramStart"/>
      <w:r>
        <w:t>решениях</w:t>
      </w:r>
      <w:proofErr w:type="gramEnd"/>
      <w:r>
        <w:t xml:space="preserve"> о предварительном согласовании предоставления земельного участка, а также предоставлении соответствующих актов (администрация района города Ростова-на-Дону).</w:t>
      </w:r>
    </w:p>
    <w:p w:rsidR="00C70254" w:rsidRDefault="00C70254">
      <w:pPr>
        <w:pStyle w:val="ConsPlusNormal"/>
        <w:spacing w:before="220"/>
        <w:ind w:firstLine="540"/>
        <w:jc w:val="both"/>
      </w:pPr>
      <w:r>
        <w:t>2.7.9. Информация о наличии на подлежащей комплексному развитию территории по инициативе правообладателя объектов культурного наследия федерального, регионального либо местного (муниципального) значения (комитет по охране объектов).</w:t>
      </w:r>
    </w:p>
    <w:p w:rsidR="00C70254" w:rsidRDefault="00C70254">
      <w:pPr>
        <w:pStyle w:val="ConsPlusNormal"/>
        <w:spacing w:before="220"/>
        <w:ind w:firstLine="540"/>
        <w:jc w:val="both"/>
      </w:pPr>
      <w:r>
        <w:t xml:space="preserve">2.7.10. </w:t>
      </w:r>
      <w:proofErr w:type="gramStart"/>
      <w:r>
        <w:t>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земельного участка, распоряжение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предусматривают изменение вида разрешенного использования земельного участка и (или) расположенного на нем объекта недвижимого имущества</w:t>
      </w:r>
      <w:proofErr w:type="gramEnd"/>
      <w:r>
        <w:t xml:space="preserve"> (</w:t>
      </w:r>
      <w:proofErr w:type="gramStart"/>
      <w:r>
        <w:t xml:space="preserve">ДВИ МО, ТУ Росимущества в Ростовской области, МИЗО, ДИЗО) в случае, установленном </w:t>
      </w:r>
      <w:hyperlink r:id="rId18">
        <w:r>
          <w:rPr>
            <w:color w:val="0000FF"/>
          </w:rPr>
          <w:t>частью 1 статьи 70</w:t>
        </w:r>
      </w:hyperlink>
      <w:r>
        <w:t xml:space="preserve"> Градостроительного кодекса Российской Федерации.</w:t>
      </w:r>
      <w:proofErr w:type="gramEnd"/>
    </w:p>
    <w:p w:rsidR="00C70254" w:rsidRDefault="00C70254">
      <w:pPr>
        <w:pStyle w:val="ConsPlusNormal"/>
        <w:spacing w:before="220"/>
        <w:ind w:firstLine="540"/>
        <w:jc w:val="both"/>
      </w:pPr>
      <w:bookmarkStart w:id="12" w:name="P218"/>
      <w:bookmarkEnd w:id="12"/>
      <w:r>
        <w:t xml:space="preserve">2.7.11. Уведомление о согласовании включения в границы территории, подлежащей комплексному развитию по инициативе правообладателей земельных участков, находящихся в государственной и (или) муниципальной собственности и не обремененных правами третьих лиц (ДВИ МО, ТУ Росимущества в Ростовской области, МИЗО, ДИЗО) в случае, установленном </w:t>
      </w:r>
      <w:hyperlink r:id="rId19">
        <w:r>
          <w:rPr>
            <w:color w:val="0000FF"/>
          </w:rPr>
          <w:t>частью 2 статьи 70</w:t>
        </w:r>
      </w:hyperlink>
      <w:r>
        <w:t xml:space="preserve"> Градостроительного кодекса Российской Федерации.</w:t>
      </w:r>
    </w:p>
    <w:p w:rsidR="00C70254" w:rsidRDefault="00C70254">
      <w:pPr>
        <w:pStyle w:val="ConsPlusNormal"/>
        <w:spacing w:before="220"/>
        <w:ind w:firstLine="540"/>
        <w:jc w:val="both"/>
      </w:pPr>
      <w:r>
        <w:t xml:space="preserve">2.7.12. Заявитель вправе представить документы и информацию, указанные в </w:t>
      </w:r>
      <w:hyperlink w:anchor="P208">
        <w:r>
          <w:rPr>
            <w:color w:val="0000FF"/>
          </w:rPr>
          <w:t>пунктах 2.7.1</w:t>
        </w:r>
      </w:hyperlink>
      <w:r>
        <w:t xml:space="preserve"> - </w:t>
      </w:r>
      <w:hyperlink w:anchor="P218">
        <w:r>
          <w:rPr>
            <w:color w:val="0000FF"/>
          </w:rPr>
          <w:t>2.7.11 раздела 2</w:t>
        </w:r>
      </w:hyperlink>
      <w:r>
        <w:t xml:space="preserve"> административного регламента, по собственной инициативе.</w:t>
      </w:r>
    </w:p>
    <w:p w:rsidR="00C70254" w:rsidRDefault="00C70254">
      <w:pPr>
        <w:pStyle w:val="ConsPlusNormal"/>
        <w:spacing w:before="220"/>
        <w:ind w:firstLine="540"/>
        <w:jc w:val="both"/>
      </w:pPr>
      <w:r>
        <w:t xml:space="preserve">Непредставление заявителем документов и информации, указанных в </w:t>
      </w:r>
      <w:hyperlink w:anchor="P208">
        <w:r>
          <w:rPr>
            <w:color w:val="0000FF"/>
          </w:rPr>
          <w:t>пунктах 2.7.1</w:t>
        </w:r>
      </w:hyperlink>
      <w:r>
        <w:t xml:space="preserve"> - </w:t>
      </w:r>
      <w:hyperlink w:anchor="P218">
        <w:r>
          <w:rPr>
            <w:color w:val="0000FF"/>
          </w:rPr>
          <w:t>2.7.11 раздела 2</w:t>
        </w:r>
      </w:hyperlink>
      <w:r>
        <w:t xml:space="preserve"> административного регламента, не является основанием для отказа заявителю в предоставлении муниципальной услуги.</w:t>
      </w:r>
    </w:p>
    <w:p w:rsidR="00C70254" w:rsidRDefault="00C70254">
      <w:pPr>
        <w:pStyle w:val="ConsPlusNormal"/>
        <w:spacing w:before="220"/>
        <w:ind w:firstLine="540"/>
        <w:jc w:val="both"/>
      </w:pPr>
      <w:r>
        <w:t>ДКСиПР, МФЦ не вправе требовать от заявителя:</w:t>
      </w:r>
    </w:p>
    <w:p w:rsidR="00C70254" w:rsidRDefault="00C7025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0254" w:rsidRDefault="00C70254">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r>
          <w:rPr>
            <w:color w:val="0000FF"/>
          </w:rPr>
          <w:t>части 6 статьи</w:t>
        </w:r>
        <w:proofErr w:type="gramEnd"/>
        <w:r>
          <w:rPr>
            <w:color w:val="0000FF"/>
          </w:rPr>
          <w:t xml:space="preserve"> 7</w:t>
        </w:r>
      </w:hyperlink>
      <w:r>
        <w:t xml:space="preserve"> Федерального закона от 27.07.2010 N 210-ФЗ "Об организации предоставления государственных и муниципальных услуг";</w:t>
      </w:r>
    </w:p>
    <w:p w:rsidR="00C70254" w:rsidRDefault="00C70254">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w:t>
      </w:r>
      <w:r>
        <w:lastRenderedPageBreak/>
        <w:t xml:space="preserve">исключением случаев, предусмотренных </w:t>
      </w:r>
      <w:hyperlink r:id="rId2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C70254" w:rsidRDefault="00C70254">
      <w:pPr>
        <w:pStyle w:val="ConsPlusNormal"/>
        <w:spacing w:before="220"/>
        <w:ind w:firstLine="540"/>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70254" w:rsidRDefault="00C7025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C70254" w:rsidRDefault="00C70254">
      <w:pPr>
        <w:pStyle w:val="ConsPlusNormal"/>
        <w:spacing w:before="220"/>
        <w:ind w:firstLine="540"/>
        <w:jc w:val="both"/>
      </w:pPr>
      <w:r>
        <w:t>Оснований для отказа в приеме документов, необходимых для предоставления муниципальной услуги, не предусмотрено.</w:t>
      </w:r>
    </w:p>
    <w:p w:rsidR="00C70254" w:rsidRDefault="00C70254">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C70254" w:rsidRDefault="00C70254">
      <w:pPr>
        <w:pStyle w:val="ConsPlusNormal"/>
        <w:spacing w:before="220"/>
        <w:ind w:firstLine="540"/>
        <w:jc w:val="both"/>
      </w:pPr>
      <w:r>
        <w:t>2.9.1. Основанием для приостановления предоставления муниципальной услуги является направление ДКСиПР заявителю протокола разногласий к проекту договора о комплексном развитии территории.</w:t>
      </w:r>
    </w:p>
    <w:p w:rsidR="00C70254" w:rsidRDefault="00C70254">
      <w:pPr>
        <w:pStyle w:val="ConsPlusNormal"/>
        <w:spacing w:before="220"/>
        <w:ind w:firstLine="540"/>
        <w:jc w:val="both"/>
      </w:pPr>
      <w:bookmarkStart w:id="13" w:name="P230"/>
      <w:bookmarkEnd w:id="13"/>
      <w:r>
        <w:t>2.9.2. Основаниями для отказа в предоставлении муниципальной услуги являются:</w:t>
      </w:r>
    </w:p>
    <w:p w:rsidR="00C70254" w:rsidRDefault="00C70254">
      <w:pPr>
        <w:pStyle w:val="ConsPlusNormal"/>
        <w:spacing w:before="220"/>
        <w:ind w:firstLine="540"/>
        <w:jc w:val="both"/>
      </w:pPr>
      <w:r>
        <w:t xml:space="preserve">несоответствие представленных заявителем (представителем заявителя) документов требованиям, предусмотренными </w:t>
      </w:r>
      <w:hyperlink w:anchor="P175">
        <w:r>
          <w:rPr>
            <w:color w:val="0000FF"/>
          </w:rPr>
          <w:t>пунктами 2.6.2</w:t>
        </w:r>
      </w:hyperlink>
      <w:r>
        <w:t xml:space="preserve"> - </w:t>
      </w:r>
      <w:hyperlink w:anchor="P206">
        <w:r>
          <w:rPr>
            <w:color w:val="0000FF"/>
          </w:rPr>
          <w:t>2.6.13 раздела 2</w:t>
        </w:r>
      </w:hyperlink>
      <w:r>
        <w:t xml:space="preserve"> административного регламента, или непредставление (представление не в полном объеме) указанных документов;</w:t>
      </w:r>
    </w:p>
    <w:p w:rsidR="00C70254" w:rsidRDefault="00C70254">
      <w:pPr>
        <w:pStyle w:val="ConsPlusNormal"/>
        <w:spacing w:before="220"/>
        <w:ind w:firstLine="540"/>
        <w:jc w:val="both"/>
      </w:pPr>
      <w:r>
        <w:t xml:space="preserve">недостоверность представленной заявителем (представителем заявителя) информации в документах, предусмотренных </w:t>
      </w:r>
      <w:hyperlink w:anchor="P175">
        <w:r>
          <w:rPr>
            <w:color w:val="0000FF"/>
          </w:rPr>
          <w:t>пунктами 2.6.2</w:t>
        </w:r>
      </w:hyperlink>
      <w:r>
        <w:t xml:space="preserve"> - </w:t>
      </w:r>
      <w:hyperlink w:anchor="P206">
        <w:r>
          <w:rPr>
            <w:color w:val="0000FF"/>
          </w:rPr>
          <w:t>2.6.13 раздела 2</w:t>
        </w:r>
      </w:hyperlink>
      <w:r>
        <w:t xml:space="preserve"> административного регламента;</w:t>
      </w:r>
    </w:p>
    <w:p w:rsidR="00C70254" w:rsidRDefault="00C70254">
      <w:pPr>
        <w:pStyle w:val="ConsPlusNormal"/>
        <w:spacing w:before="220"/>
        <w:ind w:firstLine="540"/>
        <w:jc w:val="both"/>
      </w:pPr>
      <w:r>
        <w:t>отсутствие в представленных документах дат, подписей, печатей (при наличии);</w:t>
      </w:r>
    </w:p>
    <w:p w:rsidR="00C70254" w:rsidRDefault="00C70254">
      <w:pPr>
        <w:pStyle w:val="ConsPlusNormal"/>
        <w:spacing w:before="220"/>
        <w:ind w:firstLine="540"/>
        <w:jc w:val="both"/>
      </w:pPr>
      <w:r>
        <w:t>наличие документов, не поддающихся прочтению;</w:t>
      </w:r>
    </w:p>
    <w:p w:rsidR="00C70254" w:rsidRDefault="00C70254">
      <w:pPr>
        <w:pStyle w:val="ConsPlusNormal"/>
        <w:spacing w:before="220"/>
        <w:ind w:firstLine="540"/>
        <w:jc w:val="both"/>
      </w:pPr>
      <w:r>
        <w:t>наличие в представленных документах исправлений, дописок, подчисток, технических ошибок (под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rsidR="00C70254" w:rsidRDefault="00C70254">
      <w:pPr>
        <w:pStyle w:val="ConsPlusNormal"/>
        <w:spacing w:before="220"/>
        <w:ind w:firstLine="540"/>
        <w:jc w:val="both"/>
      </w:pPr>
      <w:r>
        <w:t xml:space="preserve">содержание проекта договора не соответствует требованиям, установленным </w:t>
      </w:r>
      <w:hyperlink r:id="rId23">
        <w:r>
          <w:rPr>
            <w:color w:val="0000FF"/>
          </w:rPr>
          <w:t>статьей 68</w:t>
        </w:r>
      </w:hyperlink>
      <w:r>
        <w:t xml:space="preserve"> Градостроительного кодекса Российской Федерации с учетом положений </w:t>
      </w:r>
      <w:hyperlink r:id="rId24">
        <w:r>
          <w:rPr>
            <w:color w:val="0000FF"/>
          </w:rPr>
          <w:t>статьи 70</w:t>
        </w:r>
      </w:hyperlink>
      <w:r>
        <w:t xml:space="preserve"> Градостроительного кодекса Российской Федерации;</w:t>
      </w:r>
    </w:p>
    <w:p w:rsidR="00C70254" w:rsidRDefault="00C70254">
      <w:pPr>
        <w:pStyle w:val="ConsPlusNormal"/>
        <w:spacing w:before="220"/>
        <w:ind w:firstLine="540"/>
        <w:jc w:val="both"/>
      </w:pPr>
      <w:r>
        <w:t xml:space="preserve">заявитель (в случае обращения нескольких заявителей в целях заключения договора - хотя бы один из заявителей) не является лицом, указанным в </w:t>
      </w:r>
      <w:hyperlink r:id="rId25">
        <w:r>
          <w:rPr>
            <w:color w:val="0000FF"/>
          </w:rPr>
          <w:t>части 1 статьи 70</w:t>
        </w:r>
      </w:hyperlink>
      <w:r>
        <w:t xml:space="preserve"> Градостроительного кодекса Российской Федерации;</w:t>
      </w:r>
    </w:p>
    <w:p w:rsidR="00C70254" w:rsidRDefault="00C70254">
      <w:pPr>
        <w:pStyle w:val="ConsPlusNormal"/>
        <w:spacing w:before="220"/>
        <w:ind w:firstLine="540"/>
        <w:jc w:val="both"/>
      </w:pPr>
      <w:r>
        <w:t>несоответствие предлагаемого развития территории утвержденным документам территориального планирования Российской Федерации, Ростовской области, муниципальных образований в Ростовской области в части размещения объектов федерального, регионального, местного значения;</w:t>
      </w:r>
    </w:p>
    <w:p w:rsidR="00C70254" w:rsidRDefault="00C70254">
      <w:pPr>
        <w:pStyle w:val="ConsPlusNormal"/>
        <w:spacing w:before="220"/>
        <w:ind w:firstLine="540"/>
        <w:jc w:val="both"/>
      </w:pPr>
      <w:r>
        <w:t xml:space="preserve">несоответствие предлагаемого развития территории программам комплексного развития систем коммунальной инфраструктуры городского округа, программам комплексного развития </w:t>
      </w:r>
      <w:r>
        <w:lastRenderedPageBreak/>
        <w:t>транспортной инфраструктуры городского округа, программам комплексного развития социальной инфраструктуры городского округа;</w:t>
      </w:r>
    </w:p>
    <w:p w:rsidR="00C70254" w:rsidRDefault="00C70254">
      <w:pPr>
        <w:pStyle w:val="ConsPlusNormal"/>
        <w:spacing w:before="220"/>
        <w:ind w:firstLine="540"/>
        <w:jc w:val="both"/>
      </w:pPr>
      <w:r>
        <w:t>наличие обременений земельного участка и (или) ограничений его использования, не позволяющих в соответствии с действующим законодательством разместить предлагаемые объекты;</w:t>
      </w:r>
    </w:p>
    <w:p w:rsidR="00C70254" w:rsidRDefault="00C70254">
      <w:pPr>
        <w:pStyle w:val="ConsPlusNormal"/>
        <w:spacing w:before="220"/>
        <w:ind w:firstLine="540"/>
        <w:jc w:val="both"/>
      </w:pPr>
      <w:r>
        <w:t>опубликование на дату подачи заявления о заключении договора проекта решения о комплексном развитии территории жилой застройки, проекта решения о комплексном развитии территории нежилой застройки, решения о комплексном развитии незастроенной территории, в границах которой полностью или частично расположены принадлежащие правообладателям земельные участки и (или) объекты недвижимого имущества, указанные в заявлении.</w:t>
      </w:r>
    </w:p>
    <w:p w:rsidR="00C70254" w:rsidRDefault="00C70254">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0254" w:rsidRDefault="00C70254">
      <w:pPr>
        <w:pStyle w:val="ConsPlusNormal"/>
        <w:spacing w:before="220"/>
        <w:ind w:firstLine="540"/>
        <w:jc w:val="both"/>
      </w:pPr>
      <w:r>
        <w:t>В соответствии с Перечнем услуг, которые являются необходимыми и обязательными для предоставления муниципальных услуг Администрацией города Ростова-на-Дону и ее органами, утвержденным решением Ростовской-на-Дону городской Думы заявитель получает:</w:t>
      </w:r>
    </w:p>
    <w:p w:rsidR="00C70254" w:rsidRDefault="00C70254">
      <w:pPr>
        <w:pStyle w:val="ConsPlusNormal"/>
        <w:spacing w:before="220"/>
        <w:ind w:firstLine="540"/>
        <w:jc w:val="both"/>
      </w:pPr>
      <w:r>
        <w:t>нотариальное удостоверение доверенностей, согласий;</w:t>
      </w:r>
    </w:p>
    <w:p w:rsidR="00C70254" w:rsidRDefault="00C70254">
      <w:pPr>
        <w:pStyle w:val="ConsPlusNormal"/>
        <w:spacing w:before="220"/>
        <w:ind w:firstLine="540"/>
        <w:jc w:val="both"/>
      </w:pPr>
      <w:r>
        <w:t>нотариальное свидетельствование верности копий документов и выписок из них;</w:t>
      </w:r>
    </w:p>
    <w:p w:rsidR="00C70254" w:rsidRDefault="00C70254">
      <w:pPr>
        <w:pStyle w:val="ConsPlusNormal"/>
        <w:spacing w:before="220"/>
        <w:ind w:firstLine="540"/>
        <w:jc w:val="both"/>
      </w:pPr>
      <w:r>
        <w:t>нотариальное свидетельствование подлинности подписи и верности перевода;</w:t>
      </w:r>
    </w:p>
    <w:p w:rsidR="00C70254" w:rsidRDefault="00C70254">
      <w:pPr>
        <w:pStyle w:val="ConsPlusNormal"/>
        <w:spacing w:before="220"/>
        <w:ind w:firstLine="540"/>
        <w:jc w:val="both"/>
      </w:pPr>
      <w:r>
        <w:t>удостоверение доверенностей, согласий органом (организацией), выдавшим документ;</w:t>
      </w:r>
    </w:p>
    <w:p w:rsidR="00C70254" w:rsidRDefault="00C70254">
      <w:pPr>
        <w:pStyle w:val="ConsPlusNormal"/>
        <w:spacing w:before="220"/>
        <w:ind w:firstLine="540"/>
        <w:jc w:val="both"/>
      </w:pPr>
      <w:r>
        <w:t>свидетельствование верности копий документов и выписок из них органом (организацией), выдавшим документ.</w:t>
      </w:r>
    </w:p>
    <w:p w:rsidR="00C70254" w:rsidRDefault="00C70254">
      <w:pPr>
        <w:pStyle w:val="ConsPlusNormal"/>
        <w:spacing w:before="220"/>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C70254" w:rsidRDefault="00C70254">
      <w:pPr>
        <w:pStyle w:val="ConsPlusNormal"/>
        <w:spacing w:before="220"/>
        <w:ind w:firstLine="540"/>
        <w:jc w:val="both"/>
      </w:pPr>
      <w:r>
        <w:t>Муниципальная услуга предоставляется без взимания государственной пошлины или иной оплаты.</w:t>
      </w:r>
    </w:p>
    <w:p w:rsidR="00C70254" w:rsidRDefault="00C70254">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0254" w:rsidRDefault="00C70254">
      <w:pPr>
        <w:pStyle w:val="ConsPlusNormal"/>
        <w:spacing w:before="220"/>
        <w:ind w:firstLine="540"/>
        <w:jc w:val="both"/>
      </w:pPr>
      <w:r>
        <w:t>Порядок, размер и основания взимания платы за предоставление услуг по нотариальному удостоверению доверенностей, согласий, нотариальному свидетельствованию подлинности подписи и верности перевода, нотариальному свидетельствованию верности копий документов и выписок из них, являющихся необходимыми и обязательными для предоставления муниципальной услуги, установлены законодательством Российской Федерации о нотариате, о налогах и сборах.</w:t>
      </w:r>
    </w:p>
    <w:p w:rsidR="00C70254" w:rsidRDefault="00C70254">
      <w:pPr>
        <w:pStyle w:val="ConsPlusNormal"/>
        <w:spacing w:before="220"/>
        <w:ind w:firstLine="540"/>
        <w:jc w:val="both"/>
      </w:pPr>
      <w: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0254" w:rsidRDefault="00C70254">
      <w:pPr>
        <w:pStyle w:val="ConsPlusNormal"/>
        <w:spacing w:before="220"/>
        <w:ind w:firstLine="540"/>
        <w:jc w:val="both"/>
      </w:pPr>
      <w:r>
        <w:t>Время ожидания в очереди для подачи документов и получения результата муниципальной услуги не превышает 15 минут.</w:t>
      </w:r>
    </w:p>
    <w:p w:rsidR="00C70254" w:rsidRDefault="00C70254">
      <w:pPr>
        <w:pStyle w:val="ConsPlusNormal"/>
        <w:spacing w:before="220"/>
        <w:ind w:firstLine="540"/>
        <w:jc w:val="both"/>
      </w:pPr>
      <w:r>
        <w:lastRenderedPageBreak/>
        <w:t>При обслуживании заявителей -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используется принцип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в том числе с помощью электронной системы управления очередью. При этом такие заявители предъявляют документы, подтверждающие их принадлежность к указанной категории лиц.</w:t>
      </w:r>
    </w:p>
    <w:p w:rsidR="00C70254" w:rsidRDefault="00C70254">
      <w:pPr>
        <w:pStyle w:val="ConsPlusNormal"/>
        <w:spacing w:before="220"/>
        <w:ind w:firstLine="540"/>
        <w:jc w:val="both"/>
      </w:pPr>
      <w: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0254" w:rsidRDefault="00C70254">
      <w:pPr>
        <w:pStyle w:val="ConsPlusNormal"/>
        <w:spacing w:before="220"/>
        <w:ind w:firstLine="540"/>
        <w:jc w:val="both"/>
      </w:pPr>
      <w:r>
        <w:t>При предоставлении запроса в МФЦ, ДКСиПР регистрация осуществляется в день его приема.</w:t>
      </w:r>
    </w:p>
    <w:p w:rsidR="00C70254" w:rsidRDefault="00C70254">
      <w:pPr>
        <w:pStyle w:val="ConsPlusNormal"/>
        <w:spacing w:before="220"/>
        <w:ind w:firstLine="540"/>
        <w:jc w:val="both"/>
      </w:pPr>
      <w:r>
        <w:t>При направлении запроса по почте в адрес ДКСиПР регистрация осуществляется в день его поступления.</w:t>
      </w:r>
    </w:p>
    <w:p w:rsidR="00C70254" w:rsidRDefault="00C70254">
      <w:pPr>
        <w:pStyle w:val="ConsPlusNormal"/>
        <w:spacing w:before="220"/>
        <w:ind w:firstLine="540"/>
        <w:jc w:val="both"/>
      </w:pPr>
      <w:r>
        <w:t>При направлении запроса с использованием Портала госуслуг регистрация осуществляется в день его поступления либо на следующий рабочий день в случае поступления запроса по окончании рабочего времени. В случае поступления запроса заявителя о предоставлении муниципальной услуги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70254" w:rsidRDefault="00C70254">
      <w:pPr>
        <w:pStyle w:val="ConsPlusNormal"/>
        <w:spacing w:before="220"/>
        <w:ind w:firstLine="540"/>
        <w:jc w:val="both"/>
      </w:pPr>
      <w:r>
        <w:t>При направлении запроса посредством электронной почты регистрация осуществляется в день его поступления либо на следующий рабочий день в случае поступления запроса по окончании рабочего времени. В случае поступления запроса заявителя о предоставлении муниципальной услуги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70254" w:rsidRDefault="00C70254">
      <w:pPr>
        <w:pStyle w:val="ConsPlusNormal"/>
        <w:spacing w:before="220"/>
        <w:ind w:firstLine="540"/>
        <w:jc w:val="both"/>
      </w:pPr>
      <w:r>
        <w:t xml:space="preserve">2.15.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C70254" w:rsidRDefault="00C70254">
      <w:pPr>
        <w:pStyle w:val="ConsPlusNormal"/>
        <w:spacing w:before="220"/>
        <w:ind w:firstLine="540"/>
        <w:jc w:val="both"/>
      </w:pPr>
      <w:r>
        <w:t>Места предоставления муниципальной услуги должны отвечать следующим требованиям.</w:t>
      </w:r>
    </w:p>
    <w:p w:rsidR="00C70254" w:rsidRDefault="00C70254">
      <w:pPr>
        <w:pStyle w:val="ConsPlusNormal"/>
        <w:spacing w:before="220"/>
        <w:ind w:firstLine="540"/>
        <w:jc w:val="both"/>
      </w:pPr>
      <w:r>
        <w:t>Помещение должно быть оборудовано отдельным входом для свободного доступа заявителей.</w:t>
      </w:r>
    </w:p>
    <w:p w:rsidR="00C70254" w:rsidRDefault="00C70254">
      <w:pPr>
        <w:pStyle w:val="ConsPlusNormal"/>
        <w:spacing w:before="220"/>
        <w:ind w:firstLine="540"/>
        <w:jc w:val="both"/>
      </w:pPr>
      <w: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C70254" w:rsidRDefault="00C70254">
      <w:pPr>
        <w:pStyle w:val="ConsPlusNormal"/>
        <w:spacing w:before="220"/>
        <w:ind w:firstLine="540"/>
        <w:jc w:val="both"/>
      </w:pPr>
      <w:r>
        <w:t xml:space="preserve">Помещения оборудуются пандусами, специальными ограждениями и перилами, обеспечиваются беспрепятственное передвижение и разворот инвалидных колясок. Предусматривается выделение окна </w:t>
      </w:r>
      <w:proofErr w:type="gramStart"/>
      <w:r>
        <w:t>на предоставление услуг для обслуживания заявителей с ограниченными физическими возможностями в стороне от входа</w:t>
      </w:r>
      <w:proofErr w:type="gramEnd"/>
      <w:r>
        <w:t xml:space="preserve"> с учетом беспрепятственного </w:t>
      </w:r>
      <w:r>
        <w:lastRenderedPageBreak/>
        <w:t>подъезда и поворота колясок.</w:t>
      </w:r>
    </w:p>
    <w:p w:rsidR="00C70254" w:rsidRDefault="00C70254">
      <w:pPr>
        <w:pStyle w:val="ConsPlusNormal"/>
        <w:spacing w:before="220"/>
        <w:ind w:firstLine="540"/>
        <w:jc w:val="both"/>
      </w:pPr>
      <w:r>
        <w:t>Для обслуживания заявителей с ограниченными физическими возможностями должны быть обеспечены:</w:t>
      </w:r>
    </w:p>
    <w:p w:rsidR="00C70254" w:rsidRDefault="00C70254">
      <w:pPr>
        <w:pStyle w:val="ConsPlusNormal"/>
        <w:spacing w:before="220"/>
        <w:ind w:firstLine="540"/>
        <w:jc w:val="both"/>
      </w:pPr>
      <w:r>
        <w:t>условия для беспрепятственного доступа к объектам и предоставляемым в них услугам;</w:t>
      </w:r>
    </w:p>
    <w:p w:rsidR="00C70254" w:rsidRDefault="00C70254">
      <w:pPr>
        <w:pStyle w:val="ConsPlusNormal"/>
        <w:spacing w:before="220"/>
        <w:ind w:firstLine="540"/>
        <w:jc w:val="both"/>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70254" w:rsidRDefault="00C70254">
      <w:pPr>
        <w:pStyle w:val="ConsPlusNormal"/>
        <w:spacing w:before="220"/>
        <w:ind w:firstLine="540"/>
        <w:jc w:val="both"/>
      </w:pPr>
      <w: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70254" w:rsidRDefault="00C7025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70254" w:rsidRDefault="00C70254">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0254" w:rsidRDefault="00C70254">
      <w:pPr>
        <w:pStyle w:val="ConsPlusNormal"/>
        <w:spacing w:before="220"/>
        <w:ind w:firstLine="540"/>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C70254" w:rsidRDefault="00C70254">
      <w:pPr>
        <w:pStyle w:val="ConsPlusNormal"/>
        <w:spacing w:before="220"/>
        <w:ind w:firstLine="540"/>
        <w:jc w:val="both"/>
      </w:pPr>
      <w:r>
        <w:t>Помещения для работы с заявителями оборудуются соответствующими стендами и (или) иными источниками информирования.</w:t>
      </w:r>
    </w:p>
    <w:p w:rsidR="00C70254" w:rsidRDefault="00C70254">
      <w:pPr>
        <w:pStyle w:val="ConsPlusNormal"/>
        <w:spacing w:before="220"/>
        <w:ind w:firstLine="540"/>
        <w:jc w:val="both"/>
      </w:pPr>
      <w:r>
        <w:t>Визуальная, текстовая и мультимедийная информация о порядке предоставления муниципальной услуги размещается на стендах и (или) иных источниках информирования в местах предоставления муниципальных услуг, а также на Портале госуслуг и официальном портале Администрации города Ростова-на-Дону.</w:t>
      </w:r>
    </w:p>
    <w:p w:rsidR="00C70254" w:rsidRDefault="00C70254">
      <w:pPr>
        <w:pStyle w:val="ConsPlusNormal"/>
        <w:spacing w:before="220"/>
        <w:ind w:firstLine="540"/>
        <w:jc w:val="both"/>
      </w:pPr>
      <w:r>
        <w:t xml:space="preserve">2.16. </w:t>
      </w:r>
      <w:proofErr w:type="gramStart"/>
      <w: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t xml:space="preserve"> </w:t>
      </w:r>
      <w:proofErr w:type="gramStart"/>
      <w:r>
        <w:t xml:space="preserve">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6">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roofErr w:type="gramEnd"/>
    </w:p>
    <w:p w:rsidR="00C70254" w:rsidRDefault="00C70254">
      <w:pPr>
        <w:pStyle w:val="ConsPlusNormal"/>
        <w:spacing w:before="220"/>
        <w:ind w:firstLine="540"/>
        <w:jc w:val="both"/>
      </w:pPr>
      <w:r>
        <w:t>2.16.1. Показателями доступности муниципальной услуги являются:</w:t>
      </w:r>
    </w:p>
    <w:p w:rsidR="00C70254" w:rsidRDefault="00C70254">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C70254" w:rsidRDefault="00C70254">
      <w:pPr>
        <w:pStyle w:val="ConsPlusNormal"/>
        <w:spacing w:before="220"/>
        <w:ind w:firstLine="540"/>
        <w:jc w:val="both"/>
      </w:pPr>
      <w:r>
        <w:t xml:space="preserve">возможность получения муниципальной услуги своевременно и в соответствии со </w:t>
      </w:r>
      <w:r>
        <w:lastRenderedPageBreak/>
        <w:t>стандартом предоставления муниципальной услуги;</w:t>
      </w:r>
    </w:p>
    <w:p w:rsidR="00C70254" w:rsidRDefault="00C70254">
      <w:pPr>
        <w:pStyle w:val="ConsPlusNormal"/>
        <w:spacing w:before="220"/>
        <w:ind w:firstLine="540"/>
        <w:jc w:val="both"/>
      </w:pPr>
      <w:r>
        <w:t>возможность получения полной, актуальной и достоверной информации о порядке предоставления муниципальной услуги, в том числе с использованием Портала госуслуг, официального портала Администрации города Ростова-на-Дону;</w:t>
      </w:r>
    </w:p>
    <w:p w:rsidR="00C70254" w:rsidRDefault="00C70254">
      <w:pPr>
        <w:pStyle w:val="ConsPlusNormal"/>
        <w:spacing w:before="220"/>
        <w:ind w:firstLine="540"/>
        <w:jc w:val="both"/>
      </w:pPr>
      <w:r>
        <w:t xml:space="preserve">возможность получения муниципальной услуги в электронной форме посредством Портала госуслуг (при наличии технической возможности) в соответствии с порядком, закрепленным в </w:t>
      </w:r>
      <w:hyperlink w:anchor="P336">
        <w:r>
          <w:rPr>
            <w:color w:val="0000FF"/>
          </w:rPr>
          <w:t>разделе 3</w:t>
        </w:r>
      </w:hyperlink>
      <w:r>
        <w:t xml:space="preserve"> административного регламента;</w:t>
      </w:r>
    </w:p>
    <w:p w:rsidR="00C70254" w:rsidRDefault="00C70254">
      <w:pPr>
        <w:pStyle w:val="ConsPlusNormal"/>
        <w:spacing w:before="220"/>
        <w:ind w:firstLine="540"/>
        <w:jc w:val="both"/>
      </w:pPr>
      <w:r>
        <w:t>возможность получения муниципальной услуги в МФЦ;</w:t>
      </w:r>
    </w:p>
    <w:p w:rsidR="00C70254" w:rsidRDefault="00C70254">
      <w:pPr>
        <w:pStyle w:val="ConsPlusNormal"/>
        <w:spacing w:before="220"/>
        <w:ind w:firstLine="540"/>
        <w:jc w:val="both"/>
      </w:pPr>
      <w: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C70254" w:rsidRDefault="00C70254">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0254" w:rsidRDefault="00C70254">
      <w:pPr>
        <w:pStyle w:val="ConsPlusNormal"/>
        <w:spacing w:before="220"/>
        <w:ind w:firstLine="540"/>
        <w:jc w:val="both"/>
      </w:pPr>
      <w:r>
        <w:t>возможность получения информации о результате предоставления муниципальной услуги;</w:t>
      </w:r>
    </w:p>
    <w:p w:rsidR="00C70254" w:rsidRDefault="00C70254">
      <w:pPr>
        <w:pStyle w:val="ConsPlusNormal"/>
        <w:spacing w:before="220"/>
        <w:ind w:firstLine="540"/>
        <w:jc w:val="both"/>
      </w:pPr>
      <w:r>
        <w:t>возможность обращения в досудебном (внесудебном) и (или) судебном порядке в соответствии с законодательством Российской Федерации с жалобой на решения, действия (бездействие) органа, предоставляющего муниципальную услугу, а также его должностных лиц, муниципальных служащих, работников и работников МФЦ.</w:t>
      </w:r>
    </w:p>
    <w:p w:rsidR="00C70254" w:rsidRDefault="00C70254">
      <w:pPr>
        <w:pStyle w:val="ConsPlusNormal"/>
        <w:spacing w:before="220"/>
        <w:ind w:firstLine="540"/>
        <w:jc w:val="both"/>
      </w:pPr>
      <w:r>
        <w:t>Предоставление муниципальной услуги невозможно:</w:t>
      </w:r>
    </w:p>
    <w:p w:rsidR="00C70254" w:rsidRDefault="00C70254">
      <w:pPr>
        <w:pStyle w:val="ConsPlusNormal"/>
        <w:spacing w:before="220"/>
        <w:ind w:firstLine="540"/>
        <w:jc w:val="both"/>
      </w:pPr>
      <w:r>
        <w:t>по экстерриториальному принципу в органе, предоставляющем муниципальную услугу, ввиду отсутствия у него территориальных подразделений;</w:t>
      </w:r>
    </w:p>
    <w:p w:rsidR="00C70254" w:rsidRDefault="00C70254">
      <w:pPr>
        <w:pStyle w:val="ConsPlusNormal"/>
        <w:spacing w:before="220"/>
        <w:ind w:firstLine="540"/>
        <w:jc w:val="both"/>
      </w:pPr>
      <w:r>
        <w:t xml:space="preserve">при однократном обращении заявителя в МФЦ с запросом о предоставлении нескольких государственных и (или) муниципальных услуг, предусмотренным </w:t>
      </w:r>
      <w:hyperlink r:id="rId27">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C70254" w:rsidRDefault="00C70254">
      <w:pPr>
        <w:pStyle w:val="ConsPlusNormal"/>
        <w:spacing w:before="220"/>
        <w:ind w:firstLine="540"/>
        <w:jc w:val="both"/>
      </w:pPr>
      <w:r>
        <w:t xml:space="preserve">в МФЦ в полном объеме в соответствии с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70254" w:rsidRDefault="00C70254">
      <w:pPr>
        <w:pStyle w:val="ConsPlusNormal"/>
        <w:spacing w:before="220"/>
        <w:ind w:firstLine="540"/>
        <w:jc w:val="both"/>
      </w:pPr>
      <w:r>
        <w:t>2.16.2. Показатели доступности муниципальной услуги для инвалидов:</w:t>
      </w:r>
    </w:p>
    <w:p w:rsidR="00C70254" w:rsidRDefault="00C7025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C70254" w:rsidRDefault="00C70254">
      <w:pPr>
        <w:pStyle w:val="ConsPlusNormal"/>
        <w:spacing w:before="220"/>
        <w:ind w:firstLine="540"/>
        <w:jc w:val="both"/>
      </w:pPr>
      <w:r>
        <w:t>допуск на объекты сурдопереводчика и тифлосурдопереводчика;</w:t>
      </w:r>
    </w:p>
    <w:p w:rsidR="00C70254" w:rsidRDefault="00C70254">
      <w:pPr>
        <w:pStyle w:val="ConsPlusNormal"/>
        <w:spacing w:before="220"/>
        <w:ind w:firstLine="540"/>
        <w:jc w:val="both"/>
      </w:pPr>
      <w:r>
        <w:t xml:space="preserve">допуск на объекты собаки-проводника при наличии документа, подтверждающего ее специальное обучение, выданного в соответствии с </w:t>
      </w:r>
      <w:hyperlink r:id="rId29">
        <w:r>
          <w:rPr>
            <w:color w:val="0000FF"/>
          </w:rPr>
          <w:t>Приказом</w:t>
        </w:r>
      </w:hyperlink>
      <w:r>
        <w:t xml:space="preserve"> Министерства труда и социальной защиты Российской Федерации от 22.06.2015 N 386н;</w:t>
      </w:r>
    </w:p>
    <w:p w:rsidR="00C70254" w:rsidRDefault="00C70254">
      <w:pPr>
        <w:pStyle w:val="ConsPlusNormal"/>
        <w:spacing w:before="220"/>
        <w:ind w:firstLine="540"/>
        <w:jc w:val="both"/>
      </w:pPr>
      <w: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70254" w:rsidRDefault="00C70254">
      <w:pPr>
        <w:pStyle w:val="ConsPlusNormal"/>
        <w:spacing w:before="220"/>
        <w:ind w:firstLine="540"/>
        <w:jc w:val="both"/>
      </w:pPr>
      <w:r>
        <w:t>2.16.3. Основные требования к качеству предоставления муниципальной услуги:</w:t>
      </w:r>
    </w:p>
    <w:p w:rsidR="00C70254" w:rsidRDefault="00C70254">
      <w:pPr>
        <w:pStyle w:val="ConsPlusNormal"/>
        <w:spacing w:before="220"/>
        <w:ind w:firstLine="540"/>
        <w:jc w:val="both"/>
      </w:pPr>
      <w:r>
        <w:t>своевременность предоставления муниципальной услуги;</w:t>
      </w:r>
    </w:p>
    <w:p w:rsidR="00C70254" w:rsidRDefault="00C70254">
      <w:pPr>
        <w:pStyle w:val="ConsPlusNormal"/>
        <w:spacing w:before="220"/>
        <w:ind w:firstLine="540"/>
        <w:jc w:val="both"/>
      </w:pPr>
      <w:r>
        <w:lastRenderedPageBreak/>
        <w:t>достоверность и полнота информирования заявителя о ходе рассмотрения его обращения;</w:t>
      </w:r>
    </w:p>
    <w:p w:rsidR="00C70254" w:rsidRDefault="00C70254">
      <w:pPr>
        <w:pStyle w:val="ConsPlusNormal"/>
        <w:spacing w:before="220"/>
        <w:ind w:firstLine="540"/>
        <w:jc w:val="both"/>
      </w:pPr>
      <w:r>
        <w:t>создание комфортных условий при предоставлении муниципальной услуги;</w:t>
      </w:r>
    </w:p>
    <w:p w:rsidR="00C70254" w:rsidRDefault="00C70254">
      <w:pPr>
        <w:pStyle w:val="ConsPlusNormal"/>
        <w:spacing w:before="220"/>
        <w:ind w:firstLine="540"/>
        <w:jc w:val="both"/>
      </w:pPr>
      <w:r>
        <w:t>удобство и доступность получения заявителем информации о порядке предоставления муниципальной услуги.</w:t>
      </w:r>
    </w:p>
    <w:p w:rsidR="00C70254" w:rsidRDefault="00C70254">
      <w:pPr>
        <w:pStyle w:val="ConsPlusNormal"/>
        <w:spacing w:before="220"/>
        <w:ind w:firstLine="540"/>
        <w:jc w:val="both"/>
      </w:pPr>
      <w:r>
        <w:t>2.16.4. Показателями качества предоставления муниципальной услуги являются соблюдение установленного административным регламентом срока рассмотрения запроса, отсутствие или наличие жалоб на решения, действия (бездействие) органа, предоставляющего муниципальную услугу, а также его должностных лиц, муниципальных служащих, работников и работников МФЦ, принятые (осуществленные) в ходе предоставления муниципальной услуги.</w:t>
      </w:r>
    </w:p>
    <w:p w:rsidR="00C70254" w:rsidRDefault="00C70254">
      <w:pPr>
        <w:pStyle w:val="ConsPlusNormal"/>
        <w:spacing w:before="220"/>
        <w:ind w:firstLine="540"/>
        <w:jc w:val="both"/>
      </w:pPr>
      <w:r>
        <w:t>2.16.5. При предоставлении муниципальной услуги:</w:t>
      </w:r>
    </w:p>
    <w:p w:rsidR="00C70254" w:rsidRDefault="00C70254">
      <w:pPr>
        <w:pStyle w:val="ConsPlusNormal"/>
        <w:spacing w:before="220"/>
        <w:ind w:firstLine="540"/>
        <w:jc w:val="both"/>
      </w:pPr>
      <w:r>
        <w:t>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C70254" w:rsidRDefault="00C70254">
      <w:pPr>
        <w:pStyle w:val="ConsPlusNormal"/>
        <w:spacing w:before="220"/>
        <w:ind w:firstLine="540"/>
        <w:jc w:val="both"/>
      </w:pPr>
      <w:r>
        <w:t>при обращении в ДКСиПР, МФЦ заявитель не менее двух раз взаимодействует с сотрудником МФЦ, участвующим в предоставлении муниципальной услуги, ДКСиПР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C70254" w:rsidRDefault="00C70254">
      <w:pPr>
        <w:pStyle w:val="ConsPlusNormal"/>
        <w:spacing w:before="220"/>
        <w:ind w:firstLine="540"/>
        <w:jc w:val="both"/>
      </w:pPr>
      <w: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портале Администрации города Ростова-на-Дону, адрес которого приведен в </w:t>
      </w:r>
      <w:hyperlink w:anchor="P115">
        <w:r>
          <w:rPr>
            <w:color w:val="0000FF"/>
          </w:rPr>
          <w:t>пункте 1.4.2 раздела 1</w:t>
        </w:r>
      </w:hyperlink>
      <w:r>
        <w:t xml:space="preserve"> административного регламента, посредством Портала госуслуг.</w:t>
      </w:r>
    </w:p>
    <w:p w:rsidR="00C70254" w:rsidRDefault="00C70254">
      <w:pPr>
        <w:pStyle w:val="ConsPlusNormal"/>
        <w:spacing w:before="220"/>
        <w:ind w:firstLine="540"/>
        <w:jc w:val="both"/>
      </w:pPr>
      <w: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70254" w:rsidRDefault="00C70254">
      <w:pPr>
        <w:pStyle w:val="ConsPlusNormal"/>
        <w:spacing w:before="220"/>
        <w:ind w:firstLine="540"/>
        <w:jc w:val="both"/>
      </w:pPr>
      <w:bookmarkStart w:id="14" w:name="P306"/>
      <w:bookmarkEnd w:id="14"/>
      <w:r>
        <w:t>2.17.1. Особенности предоставления муниципальной услуги в МФЦ, особенности предоставления муниципальной услуги по экстерриториальному принципу.</w:t>
      </w:r>
    </w:p>
    <w:p w:rsidR="00C70254" w:rsidRDefault="00C70254">
      <w:pPr>
        <w:pStyle w:val="ConsPlusNormal"/>
        <w:spacing w:before="220"/>
        <w:ind w:firstLine="540"/>
        <w:jc w:val="both"/>
      </w:pPr>
      <w:r>
        <w:t>Предоставление муниципальной услуги через МФЦ осуществляется при наличии соглашения о взаимодействии.</w:t>
      </w:r>
    </w:p>
    <w:p w:rsidR="00C70254" w:rsidRDefault="00C70254">
      <w:pPr>
        <w:pStyle w:val="ConsPlusNormal"/>
        <w:spacing w:before="220"/>
        <w:ind w:firstLine="540"/>
        <w:jc w:val="both"/>
      </w:pPr>
      <w:r>
        <w:t>Предоставление муниципальной услуги на базе многофункциональных центров предоставления государственных и муниципальных услуг Ростовской области в рамках обеспечения реализации принципа экстерриториальности не осуществляется.</w:t>
      </w:r>
    </w:p>
    <w:p w:rsidR="00C70254" w:rsidRDefault="00C70254">
      <w:pPr>
        <w:pStyle w:val="ConsPlusNormal"/>
        <w:spacing w:before="220"/>
        <w:ind w:firstLine="540"/>
        <w:jc w:val="both"/>
      </w:pPr>
      <w:r>
        <w:t>При предъявлении пакета документов в МФЦ копии, предоставленные заявителем, заверяются специалистом, принимающим документы, при предъявлении оригиналов.</w:t>
      </w:r>
    </w:p>
    <w:p w:rsidR="00C70254" w:rsidRDefault="00C70254">
      <w:pPr>
        <w:pStyle w:val="ConsPlusNormal"/>
        <w:spacing w:before="220"/>
        <w:ind w:firstLine="540"/>
        <w:jc w:val="both"/>
      </w:pPr>
      <w:r>
        <w:t>2.17.2. При предъявлении пакета документов при личном обращении в ДКСиПР копии, представленные заявителем (представителем заявителя), заверяются специалистом ДКСиПР, принимающим документы, при предъявлении оригиналов.</w:t>
      </w:r>
    </w:p>
    <w:p w:rsidR="00C70254" w:rsidRDefault="00C70254">
      <w:pPr>
        <w:pStyle w:val="ConsPlusNormal"/>
        <w:spacing w:before="220"/>
        <w:ind w:firstLine="540"/>
        <w:jc w:val="both"/>
      </w:pPr>
      <w:bookmarkStart w:id="15" w:name="P311"/>
      <w:bookmarkEnd w:id="15"/>
      <w:r>
        <w:t>2.17.3. При отправке по почте заявление и пакет документов направляются в адрес ДКСиПР почтовым отправлением с описью вложения.</w:t>
      </w:r>
    </w:p>
    <w:p w:rsidR="00C70254" w:rsidRDefault="00C70254">
      <w:pPr>
        <w:pStyle w:val="ConsPlusNormal"/>
        <w:spacing w:before="220"/>
        <w:ind w:firstLine="540"/>
        <w:jc w:val="both"/>
      </w:pPr>
      <w:r>
        <w:t>Направляемые по почте копии документов подлежат обязательному нотариальному свидетельствованию либо свидетельствованию органом (организацией), выдавшим документ.</w:t>
      </w:r>
    </w:p>
    <w:p w:rsidR="00C70254" w:rsidRDefault="00C70254">
      <w:pPr>
        <w:pStyle w:val="ConsPlusNormal"/>
        <w:spacing w:before="220"/>
        <w:ind w:firstLine="540"/>
        <w:jc w:val="both"/>
      </w:pPr>
      <w:r>
        <w:t xml:space="preserve">2.17.4. Предоставление муниципальной услуги с использованием Портала госуслуг </w:t>
      </w:r>
      <w:r>
        <w:lastRenderedPageBreak/>
        <w:t>осуществляется в отношении заявителей, прошедших процедуру регистрации и авторизации с использованием ЕСИА.</w:t>
      </w:r>
    </w:p>
    <w:p w:rsidR="00C70254" w:rsidRDefault="00C70254">
      <w:pPr>
        <w:pStyle w:val="ConsPlusNormal"/>
        <w:spacing w:before="220"/>
        <w:ind w:firstLine="540"/>
        <w:jc w:val="both"/>
      </w:pPr>
      <w:r>
        <w:t>2.17.5. Заявление о предоставлении муниципальной услуги и пакет документов в электронном виде направляются на адрес электронной почты ДКСиПР либо посредством Портала госуслуг.</w:t>
      </w:r>
    </w:p>
    <w:p w:rsidR="00C70254" w:rsidRDefault="00C70254">
      <w:pPr>
        <w:pStyle w:val="ConsPlusNormal"/>
        <w:spacing w:before="220"/>
        <w:ind w:firstLine="540"/>
        <w:jc w:val="both"/>
      </w:pPr>
      <w:bookmarkStart w:id="16" w:name="P315"/>
      <w:bookmarkEnd w:id="16"/>
      <w:r>
        <w:t xml:space="preserve">2.17.6. Требования к заявлению и пакету документов, </w:t>
      </w:r>
      <w:proofErr w:type="gramStart"/>
      <w:r>
        <w:t>направляемым</w:t>
      </w:r>
      <w:proofErr w:type="gramEnd"/>
      <w:r>
        <w:t xml:space="preserve"> в электронном виде:</w:t>
      </w:r>
    </w:p>
    <w:p w:rsidR="00C70254" w:rsidRDefault="00C70254">
      <w:pPr>
        <w:pStyle w:val="ConsPlusNormal"/>
        <w:spacing w:before="220"/>
        <w:ind w:firstLine="540"/>
        <w:jc w:val="both"/>
      </w:pPr>
      <w:r>
        <w:t>заявление в форме электронного документа направляется в виде файла в форматах doc, docx, txt, xls, xlsx, rtf, если указанное заявление предоставляется в форме электронного документа посредством электронной почты;</w:t>
      </w:r>
    </w:p>
    <w:p w:rsidR="00C70254" w:rsidRDefault="00C70254">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70254" w:rsidRDefault="00C70254">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70254" w:rsidRDefault="00C70254">
      <w:pPr>
        <w:pStyle w:val="ConsPlusNormal"/>
        <w:spacing w:before="220"/>
        <w:ind w:firstLine="540"/>
        <w:jc w:val="both"/>
      </w:pPr>
      <w:r>
        <w:t>2.17.7. Заявление в форме электронного документа подписывается по выбору заявителя (представителя заявителя) (если заявителем является физическое лицо):</w:t>
      </w:r>
    </w:p>
    <w:p w:rsidR="00C70254" w:rsidRDefault="00C70254">
      <w:pPr>
        <w:pStyle w:val="ConsPlusNormal"/>
        <w:spacing w:before="220"/>
        <w:ind w:firstLine="540"/>
        <w:jc w:val="both"/>
      </w:pPr>
      <w:r>
        <w:t>простой электронной подписью заявителя (представителя заявителя);</w:t>
      </w:r>
    </w:p>
    <w:p w:rsidR="00C70254" w:rsidRDefault="00C70254">
      <w:pPr>
        <w:pStyle w:val="ConsPlusNormal"/>
        <w:spacing w:before="220"/>
        <w:ind w:firstLine="540"/>
        <w:jc w:val="both"/>
      </w:pPr>
      <w:r>
        <w:t>усиленной квалифицированной электронной подписью заявителя (представителя заявителя).</w:t>
      </w:r>
    </w:p>
    <w:p w:rsidR="00C70254" w:rsidRDefault="00C70254">
      <w:pPr>
        <w:pStyle w:val="ConsPlusNormal"/>
        <w:spacing w:before="220"/>
        <w:ind w:firstLine="540"/>
        <w:jc w:val="both"/>
      </w:pPr>
      <w:proofErr w:type="gramStart"/>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ЕСИА,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C70254" w:rsidRDefault="00C70254">
      <w:pPr>
        <w:pStyle w:val="ConsPlusNormal"/>
        <w:spacing w:before="220"/>
        <w:ind w:firstLine="540"/>
        <w:jc w:val="both"/>
      </w:pPr>
      <w:r>
        <w:t>2.17.8. Заявление от имени юридического лица заверяется по выбору представителя заявителя простой электронной подписью, либо усиленной квалифицированной электронной подписью:</w:t>
      </w:r>
    </w:p>
    <w:p w:rsidR="00C70254" w:rsidRDefault="00C70254">
      <w:pPr>
        <w:pStyle w:val="ConsPlusNormal"/>
        <w:spacing w:before="220"/>
        <w:ind w:firstLine="540"/>
        <w:jc w:val="both"/>
      </w:pPr>
      <w:r>
        <w:t>лица, действующего от имени юридического лица без доверенности;</w:t>
      </w:r>
    </w:p>
    <w:p w:rsidR="00C70254" w:rsidRDefault="00C70254">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70254" w:rsidRDefault="00C70254">
      <w:pPr>
        <w:pStyle w:val="ConsPlusNormal"/>
        <w:spacing w:before="220"/>
        <w:ind w:firstLine="540"/>
        <w:jc w:val="both"/>
      </w:pPr>
      <w:r>
        <w:t>2.17.9.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
    <w:p w:rsidR="00C70254" w:rsidRDefault="00C70254">
      <w:pPr>
        <w:pStyle w:val="ConsPlusNormal"/>
        <w:spacing w:before="220"/>
        <w:ind w:firstLine="540"/>
        <w:jc w:val="both"/>
      </w:pPr>
      <w:r>
        <w:t xml:space="preserve">2.17.10. </w:t>
      </w:r>
      <w:proofErr w:type="gramStart"/>
      <w: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w:t>
      </w:r>
      <w:hyperlink r:id="rId30">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w:t>
      </w:r>
      <w:proofErr w:type="gramEnd"/>
      <w:r>
        <w:t xml:space="preserve"> государственных и муниципальных услуг".</w:t>
      </w:r>
    </w:p>
    <w:p w:rsidR="00C70254" w:rsidRDefault="00C70254">
      <w:pPr>
        <w:pStyle w:val="ConsPlusNormal"/>
        <w:spacing w:before="220"/>
        <w:ind w:firstLine="540"/>
        <w:jc w:val="both"/>
      </w:pPr>
      <w:r>
        <w:lastRenderedPageBreak/>
        <w:t>2.17.11.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C70254" w:rsidRDefault="00C70254">
      <w:pPr>
        <w:pStyle w:val="ConsPlusNormal"/>
        <w:spacing w:before="22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70254" w:rsidRDefault="00C70254">
      <w:pPr>
        <w:pStyle w:val="ConsPlusNormal"/>
        <w:spacing w:before="220"/>
        <w:ind w:firstLine="540"/>
        <w:jc w:val="both"/>
      </w:pPr>
      <w:bookmarkStart w:id="17" w:name="P330"/>
      <w:bookmarkEnd w:id="17"/>
      <w:r>
        <w:t>2.17.12.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C70254" w:rsidRDefault="00C70254">
      <w:pPr>
        <w:pStyle w:val="ConsPlusNormal"/>
        <w:spacing w:before="220"/>
        <w:ind w:firstLine="540"/>
        <w:jc w:val="both"/>
      </w:pPr>
      <w:r>
        <w:t>2.17.13.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C70254" w:rsidRDefault="00C70254">
      <w:pPr>
        <w:pStyle w:val="ConsPlusNormal"/>
        <w:spacing w:before="220"/>
        <w:ind w:firstLine="540"/>
        <w:jc w:val="both"/>
      </w:pPr>
      <w:r>
        <w:t>2.17.14. В случае обращения заявителя за предоставлением муниципальной услуги в электронной форме результат муниципальной услуги (мотивированный отказ) направляется заявителю почтовым отправлением либо на адрес электронной почты, указанный в заявлении, либо через Портал госуслуг, либо выдается лично в ДКСиПР (в соответствии со способом получения результата, указанным в заявлении).</w:t>
      </w:r>
    </w:p>
    <w:p w:rsidR="00C70254" w:rsidRDefault="00C70254">
      <w:pPr>
        <w:pStyle w:val="ConsPlusNormal"/>
        <w:spacing w:before="220"/>
        <w:ind w:firstLine="540"/>
        <w:jc w:val="both"/>
      </w:pPr>
      <w:r>
        <w:t>В случае обращения заявителя за предоставлением муниципальной услуги в электронной форме результат муниципальной услуги (договор о комплексном развитии территории) направляется заявителю на адрес электронной почты, указанный в заявлении, либо через Портал госуслуг, (в соответствии со способом получения результата, указанным в заявлении).</w:t>
      </w:r>
    </w:p>
    <w:p w:rsidR="00C70254" w:rsidRDefault="00C70254">
      <w:pPr>
        <w:pStyle w:val="ConsPlusNormal"/>
        <w:spacing w:before="220"/>
        <w:ind w:firstLine="540"/>
        <w:jc w:val="both"/>
      </w:pPr>
      <w: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C70254" w:rsidRDefault="00C70254">
      <w:pPr>
        <w:pStyle w:val="ConsPlusNormal"/>
        <w:jc w:val="both"/>
      </w:pPr>
    </w:p>
    <w:p w:rsidR="00C70254" w:rsidRDefault="00C70254">
      <w:pPr>
        <w:pStyle w:val="ConsPlusTitle"/>
        <w:jc w:val="center"/>
        <w:outlineLvl w:val="1"/>
      </w:pPr>
      <w:bookmarkStart w:id="18" w:name="P336"/>
      <w:bookmarkEnd w:id="18"/>
      <w:r>
        <w:t>3. Состав, последовательность и сроки выполнения</w:t>
      </w:r>
    </w:p>
    <w:p w:rsidR="00C70254" w:rsidRDefault="00C70254">
      <w:pPr>
        <w:pStyle w:val="ConsPlusTitle"/>
        <w:jc w:val="center"/>
      </w:pPr>
      <w:r>
        <w:t>административных процедур, требования к порядку их</w:t>
      </w:r>
    </w:p>
    <w:p w:rsidR="00C70254" w:rsidRDefault="00C70254">
      <w:pPr>
        <w:pStyle w:val="ConsPlusTitle"/>
        <w:jc w:val="center"/>
      </w:pPr>
      <w:r>
        <w:t>выполнения, в том числе особенности выполнения</w:t>
      </w:r>
    </w:p>
    <w:p w:rsidR="00C70254" w:rsidRDefault="00C70254">
      <w:pPr>
        <w:pStyle w:val="ConsPlusTitle"/>
        <w:jc w:val="center"/>
      </w:pPr>
      <w:r>
        <w:t>административных процедур в электронной форме, а также</w:t>
      </w:r>
    </w:p>
    <w:p w:rsidR="00C70254" w:rsidRDefault="00C70254">
      <w:pPr>
        <w:pStyle w:val="ConsPlusTitle"/>
        <w:jc w:val="center"/>
      </w:pPr>
      <w:r>
        <w:t>особенности выполнения административных процедур</w:t>
      </w:r>
    </w:p>
    <w:p w:rsidR="00C70254" w:rsidRDefault="00C70254">
      <w:pPr>
        <w:pStyle w:val="ConsPlusTitle"/>
        <w:jc w:val="center"/>
      </w:pPr>
      <w:r>
        <w:t>в многофункциональных центрах предоставления государственных</w:t>
      </w:r>
    </w:p>
    <w:p w:rsidR="00C70254" w:rsidRDefault="00C70254">
      <w:pPr>
        <w:pStyle w:val="ConsPlusTitle"/>
        <w:jc w:val="center"/>
      </w:pPr>
      <w:r>
        <w:t>и муниципальных услуг</w:t>
      </w:r>
    </w:p>
    <w:p w:rsidR="00C70254" w:rsidRDefault="00C70254">
      <w:pPr>
        <w:pStyle w:val="ConsPlusNormal"/>
        <w:jc w:val="both"/>
      </w:pPr>
    </w:p>
    <w:p w:rsidR="00C70254" w:rsidRDefault="00C70254">
      <w:pPr>
        <w:pStyle w:val="ConsPlusNormal"/>
        <w:ind w:firstLine="540"/>
        <w:jc w:val="both"/>
      </w:pPr>
      <w:r>
        <w:t>3.1. Исчерпывающий перечень административных процедур при предоставлении муниципальной услуги.</w:t>
      </w:r>
    </w:p>
    <w:p w:rsidR="00C70254" w:rsidRDefault="00C70254">
      <w:pPr>
        <w:pStyle w:val="ConsPlusNormal"/>
        <w:spacing w:before="220"/>
        <w:ind w:firstLine="540"/>
        <w:jc w:val="both"/>
      </w:pPr>
      <w:r>
        <w:t>Муниципальная услуга включает в себя следующие административные процедуры:</w:t>
      </w:r>
    </w:p>
    <w:p w:rsidR="00C70254" w:rsidRDefault="00C70254">
      <w:pPr>
        <w:pStyle w:val="ConsPlusNormal"/>
        <w:spacing w:before="220"/>
        <w:ind w:firstLine="540"/>
        <w:jc w:val="both"/>
      </w:pPr>
      <w:r>
        <w:t>прием и регистрация заявления и пакета документов;</w:t>
      </w:r>
    </w:p>
    <w:p w:rsidR="00C70254" w:rsidRDefault="00C70254">
      <w:pPr>
        <w:pStyle w:val="ConsPlusNormal"/>
        <w:spacing w:before="220"/>
        <w:ind w:firstLine="540"/>
        <w:jc w:val="both"/>
      </w:pPr>
      <w: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0254" w:rsidRDefault="00C70254">
      <w:pPr>
        <w:pStyle w:val="ConsPlusNormal"/>
        <w:spacing w:before="220"/>
        <w:ind w:firstLine="540"/>
        <w:jc w:val="both"/>
      </w:pPr>
      <w:r>
        <w:t xml:space="preserve">рассмотрение документов, необходимых для предоставления муниципальной услуги, и </w:t>
      </w:r>
      <w:r>
        <w:lastRenderedPageBreak/>
        <w:t>подготовка результата муниципальной услуги либо протокола разногласий к проекту договора о комплексном развитии территории;</w:t>
      </w:r>
    </w:p>
    <w:p w:rsidR="00C70254" w:rsidRDefault="00C70254">
      <w:pPr>
        <w:pStyle w:val="ConsPlusNormal"/>
        <w:spacing w:before="220"/>
        <w:ind w:firstLine="540"/>
        <w:jc w:val="both"/>
      </w:pPr>
      <w:r>
        <w:t>выдача (направление) результата муниципальной услуги (в соответствии со способом, указанным в заявлении).</w:t>
      </w:r>
    </w:p>
    <w:p w:rsidR="00C70254" w:rsidRDefault="00C70254">
      <w:pPr>
        <w:pStyle w:val="ConsPlusNormal"/>
        <w:spacing w:before="220"/>
        <w:ind w:firstLine="540"/>
        <w:jc w:val="both"/>
      </w:pPr>
      <w:r>
        <w:t>3.2. Описание административных процедур при предоставлении муниципальной услуги:</w:t>
      </w:r>
    </w:p>
    <w:p w:rsidR="00C70254" w:rsidRDefault="00C70254">
      <w:pPr>
        <w:pStyle w:val="ConsPlusNormal"/>
        <w:spacing w:before="220"/>
        <w:ind w:firstLine="540"/>
        <w:jc w:val="both"/>
      </w:pPr>
      <w:r>
        <w:t>3.2.1. Административная процедура - прием и регистрация заявления и пакета документов.</w:t>
      </w:r>
    </w:p>
    <w:p w:rsidR="00C70254" w:rsidRDefault="00C70254">
      <w:pPr>
        <w:pStyle w:val="ConsPlusNormal"/>
        <w:spacing w:before="220"/>
        <w:ind w:firstLine="540"/>
        <w:jc w:val="both"/>
      </w:pPr>
      <w:r>
        <w:t xml:space="preserve">Основанием для начала административной процедуры является обращение заявителя (представителя заявителя) с комплектом документов, указанных в </w:t>
      </w:r>
      <w:hyperlink w:anchor="P174">
        <w:r>
          <w:rPr>
            <w:color w:val="0000FF"/>
          </w:rPr>
          <w:t>пунктах 2.6.1</w:t>
        </w:r>
      </w:hyperlink>
      <w:r>
        <w:t xml:space="preserve"> - </w:t>
      </w:r>
      <w:hyperlink w:anchor="P206">
        <w:r>
          <w:rPr>
            <w:color w:val="0000FF"/>
          </w:rPr>
          <w:t>2.6.13 раздела 2</w:t>
        </w:r>
      </w:hyperlink>
      <w:r>
        <w:t xml:space="preserve"> административного регламента.</w:t>
      </w:r>
    </w:p>
    <w:p w:rsidR="00C70254" w:rsidRDefault="00C70254">
      <w:pPr>
        <w:pStyle w:val="ConsPlusNormal"/>
        <w:spacing w:before="220"/>
        <w:ind w:firstLine="540"/>
        <w:jc w:val="both"/>
      </w:pPr>
      <w:r>
        <w:t>Ответственными за выполнение административной процедуры являются специалисты ДКСиПР, МФЦ.</w:t>
      </w:r>
    </w:p>
    <w:p w:rsidR="00C70254" w:rsidRDefault="00C70254">
      <w:pPr>
        <w:pStyle w:val="ConsPlusNormal"/>
        <w:spacing w:before="220"/>
        <w:ind w:firstLine="540"/>
        <w:jc w:val="both"/>
      </w:pPr>
      <w:r>
        <w:t>3.2.1.1. Прием и регистрация заявления и пакета документов при обращении заявителя (представителя заявителя) в ДКСиПР.</w:t>
      </w:r>
    </w:p>
    <w:p w:rsidR="00C70254" w:rsidRDefault="00C70254">
      <w:pPr>
        <w:pStyle w:val="ConsPlusNormal"/>
        <w:spacing w:before="220"/>
        <w:ind w:firstLine="540"/>
        <w:jc w:val="both"/>
      </w:pPr>
      <w:r>
        <w:t>Специалист ДКСиПР, ответственный за прием документов:</w:t>
      </w:r>
    </w:p>
    <w:p w:rsidR="00C70254" w:rsidRDefault="00C70254">
      <w:pPr>
        <w:pStyle w:val="ConsPlusNormal"/>
        <w:spacing w:before="220"/>
        <w:ind w:firstLine="540"/>
        <w:jc w:val="both"/>
      </w:pPr>
      <w:r>
        <w:t>устанавливает личность заявителя (представителя заявителя), в том числе проверяет наличие документа, удостоверяющего личность;</w:t>
      </w:r>
    </w:p>
    <w:p w:rsidR="00C70254" w:rsidRDefault="00C70254">
      <w:pPr>
        <w:pStyle w:val="ConsPlusNormal"/>
        <w:spacing w:before="220"/>
        <w:ind w:firstLine="540"/>
        <w:jc w:val="both"/>
      </w:pPr>
      <w:r>
        <w:t>проверяет полномочия представителя заявителя действовать от его имени;</w:t>
      </w:r>
    </w:p>
    <w:p w:rsidR="00C70254" w:rsidRDefault="00C70254">
      <w:pPr>
        <w:pStyle w:val="ConsPlusNormal"/>
        <w:spacing w:before="220"/>
        <w:ind w:firstLine="540"/>
        <w:jc w:val="both"/>
      </w:pPr>
      <w:r>
        <w:t>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 заявителя (представителя заявителя) и даты его представления;</w:t>
      </w:r>
    </w:p>
    <w:p w:rsidR="00C70254" w:rsidRDefault="00C70254">
      <w:pPr>
        <w:pStyle w:val="ConsPlusNormal"/>
        <w:spacing w:before="220"/>
        <w:ind w:firstLine="540"/>
        <w:jc w:val="both"/>
      </w:pPr>
      <w:r>
        <w:t xml:space="preserve">проверяет наличие всех документов, указанных в </w:t>
      </w:r>
      <w:hyperlink w:anchor="P174">
        <w:r>
          <w:rPr>
            <w:color w:val="0000FF"/>
          </w:rPr>
          <w:t>пунктах 2.6.1</w:t>
        </w:r>
      </w:hyperlink>
      <w:r>
        <w:t xml:space="preserve"> - </w:t>
      </w:r>
      <w:hyperlink w:anchor="P206">
        <w:r>
          <w:rPr>
            <w:color w:val="0000FF"/>
          </w:rPr>
          <w:t>2.6.13 раздела 2</w:t>
        </w:r>
      </w:hyperlink>
      <w:r>
        <w:t xml:space="preserve"> административного регламента, необходимых для предоставления муниципальной услуги;</w:t>
      </w:r>
    </w:p>
    <w:p w:rsidR="00C70254" w:rsidRDefault="00C70254">
      <w:pPr>
        <w:pStyle w:val="ConsPlusNormal"/>
        <w:spacing w:before="220"/>
        <w:ind w:firstLine="540"/>
        <w:jc w:val="both"/>
      </w:pPr>
      <w: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rsidR="00C70254" w:rsidRDefault="00C70254">
      <w:pPr>
        <w:pStyle w:val="ConsPlusNormal"/>
        <w:spacing w:before="220"/>
        <w:ind w:firstLine="540"/>
        <w:jc w:val="both"/>
      </w:pPr>
      <w: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70254" w:rsidRDefault="00C70254">
      <w:pPr>
        <w:pStyle w:val="ConsPlusNormal"/>
        <w:spacing w:before="220"/>
        <w:ind w:firstLine="540"/>
        <w:jc w:val="both"/>
      </w:pPr>
      <w: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C70254" w:rsidRDefault="00C70254">
      <w:pPr>
        <w:pStyle w:val="ConsPlusNormal"/>
        <w:spacing w:before="220"/>
        <w:ind w:firstLine="540"/>
        <w:jc w:val="both"/>
      </w:pPr>
      <w:r>
        <w:t>регистрирует заявление и пакет документов в СЭДД "Дело";</w:t>
      </w:r>
    </w:p>
    <w:p w:rsidR="00C70254" w:rsidRDefault="00C70254">
      <w:pPr>
        <w:pStyle w:val="ConsPlusNormal"/>
        <w:spacing w:before="220"/>
        <w:ind w:firstLine="540"/>
        <w:jc w:val="both"/>
      </w:pPr>
      <w:r>
        <w:t>определяет административный регламент предоставления муниципальной услуги и отдел ответственный за ее предоставление.</w:t>
      </w:r>
    </w:p>
    <w:p w:rsidR="00C70254" w:rsidRDefault="00C70254">
      <w:pPr>
        <w:pStyle w:val="ConsPlusNormal"/>
        <w:spacing w:before="220"/>
        <w:ind w:firstLine="540"/>
        <w:jc w:val="both"/>
      </w:pPr>
      <w:r>
        <w:t>Доведение исполнения муниципальной услуги до специалиста ОРЖС ДКСиПР осуществляется в порядке общего делопроизводства.</w:t>
      </w:r>
    </w:p>
    <w:p w:rsidR="00C70254" w:rsidRDefault="00C70254">
      <w:pPr>
        <w:pStyle w:val="ConsPlusNormal"/>
        <w:spacing w:before="220"/>
        <w:ind w:firstLine="540"/>
        <w:jc w:val="both"/>
      </w:pPr>
      <w:r>
        <w:t>3.2.1.2. Прием и регистрация заявления и пакета документов при обращении заявителя (представителя заявителя) в МФЦ.</w:t>
      </w:r>
    </w:p>
    <w:p w:rsidR="00C70254" w:rsidRDefault="00C70254">
      <w:pPr>
        <w:pStyle w:val="ConsPlusNormal"/>
        <w:spacing w:before="220"/>
        <w:ind w:firstLine="540"/>
        <w:jc w:val="both"/>
      </w:pPr>
      <w:r>
        <w:lastRenderedPageBreak/>
        <w:t>Специалист МФЦ, ответственный за прием документов:</w:t>
      </w:r>
    </w:p>
    <w:p w:rsidR="00C70254" w:rsidRDefault="00C70254">
      <w:pPr>
        <w:pStyle w:val="ConsPlusNormal"/>
        <w:spacing w:before="220"/>
        <w:ind w:firstLine="540"/>
        <w:jc w:val="both"/>
      </w:pPr>
      <w:r>
        <w:t>устанавливает личность заявителя (представителя заявителя), в том числе проверяет наличие документа, удостоверяющего личность;</w:t>
      </w:r>
    </w:p>
    <w:p w:rsidR="00C70254" w:rsidRDefault="00C70254">
      <w:pPr>
        <w:pStyle w:val="ConsPlusNormal"/>
        <w:spacing w:before="220"/>
        <w:ind w:firstLine="540"/>
        <w:jc w:val="both"/>
      </w:pPr>
      <w:r>
        <w:t>проверяет полномочия представителя заявителя действовать от его имени;</w:t>
      </w:r>
    </w:p>
    <w:p w:rsidR="00C70254" w:rsidRDefault="00C70254">
      <w:pPr>
        <w:pStyle w:val="ConsPlusNormal"/>
        <w:spacing w:before="220"/>
        <w:ind w:firstLine="540"/>
        <w:jc w:val="both"/>
      </w:pPr>
      <w:r>
        <w:t>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 заявителя (представителя заявителя) и даты его представления;</w:t>
      </w:r>
    </w:p>
    <w:p w:rsidR="00C70254" w:rsidRDefault="00C70254">
      <w:pPr>
        <w:pStyle w:val="ConsPlusNormal"/>
        <w:spacing w:before="220"/>
        <w:ind w:firstLine="540"/>
        <w:jc w:val="both"/>
      </w:pPr>
      <w:r>
        <w:t xml:space="preserve">проверяет наличие всех документов, указанных в </w:t>
      </w:r>
      <w:hyperlink w:anchor="P174">
        <w:r>
          <w:rPr>
            <w:color w:val="0000FF"/>
          </w:rPr>
          <w:t>пунктах 2.6.1</w:t>
        </w:r>
      </w:hyperlink>
      <w:r>
        <w:t xml:space="preserve"> - </w:t>
      </w:r>
      <w:hyperlink w:anchor="P206">
        <w:r>
          <w:rPr>
            <w:color w:val="0000FF"/>
          </w:rPr>
          <w:t>2.6.13 раздела 2</w:t>
        </w:r>
      </w:hyperlink>
      <w:r>
        <w:t xml:space="preserve"> административного регламента, необходимых для предоставления муниципальной услуги;</w:t>
      </w:r>
    </w:p>
    <w:p w:rsidR="00C70254" w:rsidRDefault="00C70254">
      <w:pPr>
        <w:pStyle w:val="ConsPlusNormal"/>
        <w:spacing w:before="220"/>
        <w:ind w:firstLine="540"/>
        <w:jc w:val="both"/>
      </w:pPr>
      <w: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rsidR="00C70254" w:rsidRDefault="00C70254">
      <w:pPr>
        <w:pStyle w:val="ConsPlusNormal"/>
        <w:spacing w:before="220"/>
        <w:ind w:firstLine="540"/>
        <w:jc w:val="both"/>
      </w:pPr>
      <w: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70254" w:rsidRDefault="00C70254">
      <w:pPr>
        <w:pStyle w:val="ConsPlusNormal"/>
        <w:spacing w:before="220"/>
        <w:ind w:firstLine="540"/>
        <w:jc w:val="both"/>
      </w:pPr>
      <w:proofErr w:type="gramStart"/>
      <w:r>
        <w:t>При приеме документов, необходимых для предоставления муниципальной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и пакет документов в ИИС ЕС МФЦ РО, выдает заявителю (представителю заявителя) выписку из ИИС ЕС МФЦ РО о получении документов с информацией о сроках</w:t>
      </w:r>
      <w:proofErr w:type="gramEnd"/>
      <w:r>
        <w:t xml:space="preserve"> рассмотрения заявления.</w:t>
      </w:r>
    </w:p>
    <w:p w:rsidR="00C70254" w:rsidRDefault="00C70254">
      <w:pPr>
        <w:pStyle w:val="ConsPlusNormal"/>
        <w:spacing w:before="220"/>
        <w:ind w:firstLine="540"/>
        <w:jc w:val="both"/>
      </w:pPr>
      <w:r>
        <w:t>Прием, регистрация, учет заявления и пакета документов специалистами МФЦ, а также их передача в ДКСиПР осуществляются в соответствии с соглашением о взаимодействии.</w:t>
      </w:r>
    </w:p>
    <w:p w:rsidR="00C70254" w:rsidRDefault="00C70254">
      <w:pPr>
        <w:pStyle w:val="ConsPlusNormal"/>
        <w:spacing w:before="220"/>
        <w:ind w:firstLine="540"/>
        <w:jc w:val="both"/>
      </w:pPr>
      <w:r>
        <w:t>3.2.1.3. Прием и регистрация заявления и пакета документов при направлении заявления и пакета документов по почте в ДКСиПР.</w:t>
      </w:r>
    </w:p>
    <w:p w:rsidR="00C70254" w:rsidRDefault="00C70254">
      <w:pPr>
        <w:pStyle w:val="ConsPlusNormal"/>
        <w:spacing w:before="220"/>
        <w:ind w:firstLine="540"/>
        <w:jc w:val="both"/>
      </w:pPr>
      <w:r>
        <w:t>При направлении заявления и пакета документов по почте в адрес ДКСиПР регистрация полученного по почте заявления и пакета документов осуществляется в СЭДД "Дело" специалистом ДКСиПР, ответственным за регистрацию документов, необходимых для предоставления муниципальной услуги.</w:t>
      </w:r>
    </w:p>
    <w:p w:rsidR="00C70254" w:rsidRDefault="00C70254">
      <w:pPr>
        <w:pStyle w:val="ConsPlusNormal"/>
        <w:spacing w:before="220"/>
        <w:ind w:firstLine="540"/>
        <w:jc w:val="both"/>
      </w:pPr>
      <w:r>
        <w:t>Административный регламент предоставления муниципальной услуги и отдел, ответственный за ее предоставление, определяются специалистом ДКСиПР, ответственным за регистрацию документов, необходимых для предоставления муниципальной услуги.</w:t>
      </w:r>
    </w:p>
    <w:p w:rsidR="00C70254" w:rsidRDefault="00C70254">
      <w:pPr>
        <w:pStyle w:val="ConsPlusNormal"/>
        <w:spacing w:before="220"/>
        <w:ind w:firstLine="540"/>
        <w:jc w:val="both"/>
      </w:pPr>
      <w:r>
        <w:t>Доведение исполнения муниципальной услуги до специалиста ОРЖС ДКСиПР осуществляется в порядке общего делопроизводства.</w:t>
      </w:r>
    </w:p>
    <w:p w:rsidR="00C70254" w:rsidRDefault="00C70254">
      <w:pPr>
        <w:pStyle w:val="ConsPlusNormal"/>
        <w:spacing w:before="220"/>
        <w:ind w:firstLine="540"/>
        <w:jc w:val="both"/>
      </w:pPr>
      <w:bookmarkStart w:id="19" w:name="P380"/>
      <w:bookmarkEnd w:id="19"/>
      <w:r>
        <w:t>3.2.1.4. Прием и регистрация заявления и пакета документов при направлении заявления и пакета документов с использованием Портала госуслуг.</w:t>
      </w:r>
    </w:p>
    <w:p w:rsidR="00C70254" w:rsidRDefault="00C70254">
      <w:pPr>
        <w:pStyle w:val="ConsPlusNormal"/>
        <w:spacing w:before="220"/>
        <w:ind w:firstLine="540"/>
        <w:jc w:val="both"/>
      </w:pPr>
      <w:proofErr w:type="gramStart"/>
      <w:r>
        <w:t>При направлении заявления и пакета документов с использованием Портала госуслуг регистрация электронного заявления и пакета документов осуществляется в СЭДД "Дело" специалистом ДКСиПР, ответственным за регистрацию документов, необходимых для предоставления муниципальной услуги, в день их поступления либо на следующий рабочий день в случае поступления заявления и пакета документов по окончании рабочего времени.</w:t>
      </w:r>
      <w:proofErr w:type="gramEnd"/>
      <w:r>
        <w:t xml:space="preserve"> В случае </w:t>
      </w:r>
      <w:r>
        <w:lastRenderedPageBreak/>
        <w:t>поступления заявления и пакета документов, необходимых для предоставления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70254" w:rsidRDefault="00C70254">
      <w:pPr>
        <w:pStyle w:val="ConsPlusNormal"/>
        <w:spacing w:before="220"/>
        <w:ind w:firstLine="540"/>
        <w:jc w:val="both"/>
      </w:pPr>
      <w:r>
        <w:t>Административный регламент предоставления муниципальной услуги и отдел, ответственный за ее предоставление, определяются специалистом ДКСиПР, ответственным за регистрацию документов, необходимых для предоставления муниципальной услуги.</w:t>
      </w:r>
    </w:p>
    <w:p w:rsidR="00C70254" w:rsidRDefault="00C70254">
      <w:pPr>
        <w:pStyle w:val="ConsPlusNormal"/>
        <w:spacing w:before="220"/>
        <w:ind w:firstLine="540"/>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направляется специалистом ДКСиПР, ответственным за регистрацию документов, необходимых для предоставления муниципальной услуги, заявителю в личный кабинет</w:t>
      </w:r>
      <w:proofErr w:type="gramEnd"/>
      <w:r>
        <w:t xml:space="preserve"> Портала госуслуг не позднее рабочего дня, следующего за днем регистрации заявления в ДКСиПР.</w:t>
      </w:r>
    </w:p>
    <w:p w:rsidR="00C70254" w:rsidRDefault="00C70254">
      <w:pPr>
        <w:pStyle w:val="ConsPlusNormal"/>
        <w:spacing w:before="220"/>
        <w:ind w:firstLine="540"/>
        <w:jc w:val="both"/>
      </w:pPr>
      <w:r>
        <w:t>Доведение исполнения муниципальной услуги до специалиста ОРЖС ДКСиПР осуществляется в порядке общего делопроизводства.</w:t>
      </w:r>
    </w:p>
    <w:p w:rsidR="00C70254" w:rsidRDefault="00C70254">
      <w:pPr>
        <w:pStyle w:val="ConsPlusNormal"/>
        <w:spacing w:before="220"/>
        <w:ind w:firstLine="540"/>
        <w:jc w:val="both"/>
      </w:pPr>
      <w:proofErr w:type="gramStart"/>
      <w:r>
        <w:t>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выявлено несоблюдение установленных условий признания ее действительности, специалист ДКСиПР, ответственный за проверку усиленной квалифицированной электронной подписи,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w:t>
      </w:r>
      <w:proofErr w:type="gramEnd"/>
      <w:r>
        <w:t xml:space="preserve"> заявления, пакета документов и направляет заявителю уведомление об этом в электронной форме с указанием пунктов </w:t>
      </w:r>
      <w:hyperlink r:id="rId3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C70254" w:rsidRDefault="00C70254">
      <w:pPr>
        <w:pStyle w:val="ConsPlusNormal"/>
        <w:spacing w:before="220"/>
        <w:ind w:firstLine="540"/>
        <w:jc w:val="both"/>
      </w:pPr>
      <w:bookmarkStart w:id="20" w:name="P386"/>
      <w:bookmarkEnd w:id="20"/>
      <w:r>
        <w:t>3.2.1.5. Прием и регистрация заявления и пакета документов при направлении заявления и пакета документов посредством электронной почты.</w:t>
      </w:r>
    </w:p>
    <w:p w:rsidR="00C70254" w:rsidRDefault="00C70254">
      <w:pPr>
        <w:pStyle w:val="ConsPlusNormal"/>
        <w:spacing w:before="220"/>
        <w:ind w:firstLine="540"/>
        <w:jc w:val="both"/>
      </w:pPr>
      <w:proofErr w:type="gramStart"/>
      <w:r>
        <w:t>При направлении заявления и пакета документов посредством электронной почты в ДКСиПР регистрация электронного заявления и пакета документов осуществляется в СЭДД "Дело" специалистом ДКСиПР, ответственным за регистрацию документов, необходимых для предоставления муниципальной услуги, в день их поступления либо на следующий рабочий день в случае поступления заявления и пакета документов по окончании рабочего времени.</w:t>
      </w:r>
      <w:proofErr w:type="gramEnd"/>
      <w:r>
        <w:t xml:space="preserve"> В случае поступления заявления и пакета документов, необходимых для предоставления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70254" w:rsidRDefault="00C70254">
      <w:pPr>
        <w:pStyle w:val="ConsPlusNormal"/>
        <w:spacing w:before="220"/>
        <w:ind w:firstLine="540"/>
        <w:jc w:val="both"/>
      </w:pPr>
      <w:r>
        <w:t>Административный регламент предоставления муниципальной услуги и отдел, ответственный за ее предоставление, определяются специалистом ДКСиПР, ответственным за регистрацию документов, необходимых для предоставления муниципальной услуги.</w:t>
      </w:r>
    </w:p>
    <w:p w:rsidR="00C70254" w:rsidRDefault="00C70254">
      <w:pPr>
        <w:pStyle w:val="ConsPlusNormal"/>
        <w:spacing w:before="220"/>
        <w:ind w:firstLine="540"/>
        <w:jc w:val="both"/>
      </w:pPr>
      <w:proofErr w:type="gramStart"/>
      <w: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lastRenderedPageBreak/>
        <w:t>предоставления муниципальной услуги, направляется специалистом ДКСиПР, ответственным за регистрацию документов, необходимых для предоставления муниципальной услуги, заявителю по электронной почте</w:t>
      </w:r>
      <w:proofErr w:type="gramEnd"/>
      <w:r>
        <w:t xml:space="preserve"> не позднее рабочего дня, следующего за днем регистрации заявления в ДКСиПР.</w:t>
      </w:r>
    </w:p>
    <w:p w:rsidR="00C70254" w:rsidRDefault="00C70254">
      <w:pPr>
        <w:pStyle w:val="ConsPlusNormal"/>
        <w:spacing w:before="220"/>
        <w:ind w:firstLine="540"/>
        <w:jc w:val="both"/>
      </w:pPr>
      <w:r>
        <w:t>Доведение исполнения муниципальной услуги до специалиста ОРЖС ДКСиПР осуществляется, в порядке общего делопроизводства.</w:t>
      </w:r>
    </w:p>
    <w:p w:rsidR="00C70254" w:rsidRDefault="00C70254">
      <w:pPr>
        <w:pStyle w:val="ConsPlusNormal"/>
        <w:spacing w:before="220"/>
        <w:ind w:firstLine="540"/>
        <w:jc w:val="both"/>
      </w:pPr>
      <w:proofErr w:type="gramStart"/>
      <w:r>
        <w:t>В случае если в результате проверки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выявлено несоблюдение установленных условий признания ее действительности, специалист ДКСиПР, ответственный за проверку усиленной квалифицированной электронной подписи,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w:t>
      </w:r>
      <w:proofErr w:type="gramEnd"/>
      <w:r>
        <w:t xml:space="preserve"> заявления, пакета документов и направляет заявителю уведомление об этом в электронной форме с указанием пунктов </w:t>
      </w:r>
      <w:hyperlink r:id="rId32">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Уведомление подписывается усиленной квалифицированной электронной подписью и направляется по адресу электронной почты заявителя.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C70254" w:rsidRDefault="00C70254">
      <w:pPr>
        <w:pStyle w:val="ConsPlusNormal"/>
        <w:spacing w:before="220"/>
        <w:ind w:firstLine="540"/>
        <w:jc w:val="both"/>
      </w:pPr>
      <w:r>
        <w:t>3.2.1.6. Критерием принятия решения о регистрации заявления и пакета документов является факт поступления заявления и пакета документов, необходимых для предоставления муниципальной услуги.</w:t>
      </w:r>
    </w:p>
    <w:p w:rsidR="00C70254" w:rsidRDefault="00C70254">
      <w:pPr>
        <w:pStyle w:val="ConsPlusNormal"/>
        <w:spacing w:before="220"/>
        <w:ind w:firstLine="540"/>
        <w:jc w:val="both"/>
      </w:pPr>
      <w:r>
        <w:t>Результатом административной процедуры является:</w:t>
      </w:r>
    </w:p>
    <w:p w:rsidR="00C70254" w:rsidRDefault="00C70254">
      <w:pPr>
        <w:pStyle w:val="ConsPlusNormal"/>
        <w:spacing w:before="220"/>
        <w:ind w:firstLine="540"/>
        <w:jc w:val="both"/>
      </w:pPr>
      <w:r>
        <w:t>регистрация заявления и пакета документов и их передача в ОРЖС ДКСиПР;</w:t>
      </w:r>
    </w:p>
    <w:p w:rsidR="00C70254" w:rsidRDefault="00C70254">
      <w:pPr>
        <w:pStyle w:val="ConsPlusNormal"/>
        <w:spacing w:before="220"/>
        <w:ind w:firstLine="540"/>
        <w:jc w:val="both"/>
      </w:pPr>
      <w:r>
        <w:t>направление уведомления о приеме и регистрации запроса и иных документов, необходимых для предоставления муниципальной услуги, содержащего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70254" w:rsidRDefault="00C70254">
      <w:pPr>
        <w:pStyle w:val="ConsPlusNormal"/>
        <w:spacing w:before="220"/>
        <w:ind w:firstLine="540"/>
        <w:jc w:val="both"/>
      </w:pPr>
      <w:r>
        <w:t>В случае если выявлено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результатом административной процедуры также является направление заявителю уведомления об отказе в приеме к рассмотрению заявления и пакета документов в электронной форме.</w:t>
      </w:r>
    </w:p>
    <w:p w:rsidR="00C70254" w:rsidRDefault="00C70254">
      <w:pPr>
        <w:pStyle w:val="ConsPlusNormal"/>
        <w:spacing w:before="220"/>
        <w:ind w:firstLine="540"/>
        <w:jc w:val="both"/>
      </w:pPr>
      <w:r>
        <w:t>Способом фиксации результата административной процедуры является:</w:t>
      </w:r>
    </w:p>
    <w:p w:rsidR="00C70254" w:rsidRDefault="00C70254">
      <w:pPr>
        <w:pStyle w:val="ConsPlusNormal"/>
        <w:spacing w:before="220"/>
        <w:ind w:firstLine="540"/>
        <w:jc w:val="both"/>
      </w:pPr>
      <w:r>
        <w:t>регистрация заявления и пакета документов;</w:t>
      </w:r>
    </w:p>
    <w:p w:rsidR="00C70254" w:rsidRDefault="00C70254">
      <w:pPr>
        <w:pStyle w:val="ConsPlusNormal"/>
        <w:spacing w:before="220"/>
        <w:ind w:firstLine="540"/>
        <w:jc w:val="both"/>
      </w:pPr>
      <w:r>
        <w:t>отметка в СЭДД "Дело" о направлении уведомления о приеме и регистрации запроса и иных документов, необходимых для предоставления муниципальной услуги, содержащего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C70254" w:rsidRDefault="00C70254">
      <w:pPr>
        <w:pStyle w:val="ConsPlusNormal"/>
        <w:spacing w:before="220"/>
        <w:ind w:firstLine="540"/>
        <w:jc w:val="both"/>
      </w:pPr>
      <w:proofErr w:type="gramStart"/>
      <w:r>
        <w:t xml:space="preserve">В случае если выявлено несоблюдение установленных условий признания действительности усиленной квалифицированной электронной подписи, с использованием которой подписаны заявление и пакет электронных документов для предоставления муниципальной услуги, способом </w:t>
      </w:r>
      <w:r>
        <w:lastRenderedPageBreak/>
        <w:t>фиксации результата административной процедуры является отметка в СЭДД "Дело" о направлении заявителю уведомления об отказе в приеме к рассмотрению заявления и пакета документов в электронной форме.</w:t>
      </w:r>
      <w:proofErr w:type="gramEnd"/>
    </w:p>
    <w:p w:rsidR="00C70254" w:rsidRDefault="00C70254">
      <w:pPr>
        <w:pStyle w:val="ConsPlusNormal"/>
        <w:spacing w:before="220"/>
        <w:ind w:firstLine="540"/>
        <w:jc w:val="both"/>
      </w:pPr>
      <w:r>
        <w:t>Срок приема и регистрации заявления и пакета документов составляет 1 рабочий день.</w:t>
      </w:r>
    </w:p>
    <w:p w:rsidR="00C70254" w:rsidRDefault="00C70254">
      <w:pPr>
        <w:pStyle w:val="ConsPlusNormal"/>
        <w:spacing w:before="220"/>
        <w:ind w:firstLine="540"/>
        <w:jc w:val="both"/>
      </w:pPr>
      <w:r>
        <w:t>В течение 3 дней со дня завершения проведения проверки усиленной квалифицированной электронной подписи, с использованием которой подписаны заявление и пакет электронных документов, заявителю направляется уведомление об отказе в приеме к рассмотрению заявления и пакета документов в электронной форме.</w:t>
      </w:r>
    </w:p>
    <w:p w:rsidR="00C70254" w:rsidRDefault="00C70254">
      <w:pPr>
        <w:pStyle w:val="ConsPlusNormal"/>
        <w:spacing w:before="220"/>
        <w:ind w:firstLine="540"/>
        <w:jc w:val="both"/>
      </w:pPr>
      <w:r>
        <w:t>Максимальный срок выполнения административной процедуры составляет 3 дня.</w:t>
      </w:r>
    </w:p>
    <w:p w:rsidR="00C70254" w:rsidRDefault="00C70254">
      <w:pPr>
        <w:pStyle w:val="ConsPlusNormal"/>
        <w:spacing w:before="220"/>
        <w:ind w:firstLine="540"/>
        <w:jc w:val="both"/>
      </w:pPr>
      <w: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0254" w:rsidRDefault="00C70254">
      <w:pPr>
        <w:pStyle w:val="ConsPlusNormal"/>
        <w:spacing w:before="220"/>
        <w:ind w:firstLine="540"/>
        <w:jc w:val="both"/>
      </w:pPr>
      <w:proofErr w:type="gramStart"/>
      <w:r>
        <w:t xml:space="preserve">Основанием для начала административной процедуры является отсутствие в ДКСиПР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предусмотренных в </w:t>
      </w:r>
      <w:hyperlink w:anchor="P208">
        <w:r>
          <w:rPr>
            <w:color w:val="0000FF"/>
          </w:rPr>
          <w:t>пунктах 2.7.1</w:t>
        </w:r>
      </w:hyperlink>
      <w:r>
        <w:t xml:space="preserve"> - </w:t>
      </w:r>
      <w:hyperlink w:anchor="P218">
        <w:r>
          <w:rPr>
            <w:color w:val="0000FF"/>
          </w:rPr>
          <w:t>2.7.11 раздела 2</w:t>
        </w:r>
      </w:hyperlink>
      <w:r>
        <w:t xml:space="preserve"> административного регламента.</w:t>
      </w:r>
      <w:proofErr w:type="gramEnd"/>
    </w:p>
    <w:p w:rsidR="00C70254" w:rsidRDefault="00C70254">
      <w:pPr>
        <w:pStyle w:val="ConsPlusNormal"/>
        <w:spacing w:before="220"/>
        <w:ind w:firstLine="540"/>
        <w:jc w:val="both"/>
      </w:pPr>
      <w:r>
        <w:t>Ответственным за выполнение административной процедуры является ОРЖС ДКСиПР.</w:t>
      </w:r>
    </w:p>
    <w:p w:rsidR="00C70254" w:rsidRDefault="00C70254">
      <w:pPr>
        <w:pStyle w:val="ConsPlusNormal"/>
        <w:spacing w:before="220"/>
        <w:ind w:firstLine="540"/>
        <w:jc w:val="both"/>
      </w:pPr>
      <w:r>
        <w:t xml:space="preserve">Межведомственный запрос формируется в соответствии с требованиями </w:t>
      </w:r>
      <w:hyperlink r:id="rId33">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C70254" w:rsidRDefault="00C70254">
      <w:pPr>
        <w:pStyle w:val="ConsPlusNormal"/>
        <w:spacing w:before="220"/>
        <w:ind w:firstLine="540"/>
        <w:jc w:val="both"/>
      </w:pPr>
      <w: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C70254" w:rsidRDefault="00C70254">
      <w:pPr>
        <w:pStyle w:val="ConsPlusNormal"/>
        <w:spacing w:before="220"/>
        <w:ind w:firstLine="540"/>
        <w:jc w:val="both"/>
      </w:pPr>
      <w:r>
        <w:t>Для принятия решения о подготовке результата муниципальной услуги, специалист ОРЖС ДКСиПР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0254" w:rsidRDefault="00C70254">
      <w:pPr>
        <w:pStyle w:val="ConsPlusNormal"/>
        <w:spacing w:before="220"/>
        <w:ind w:firstLine="540"/>
        <w:jc w:val="both"/>
      </w:pPr>
      <w:r>
        <w:t>в ФНС России - для получения выписки из ЕГРЮЛ, выписки из ЕГРИП;</w:t>
      </w:r>
    </w:p>
    <w:p w:rsidR="00C70254" w:rsidRDefault="00C70254">
      <w:pPr>
        <w:pStyle w:val="ConsPlusNormal"/>
        <w:spacing w:before="220"/>
        <w:ind w:firstLine="540"/>
        <w:jc w:val="both"/>
      </w:pPr>
      <w:r>
        <w:t>в орган регистрации прав - для получения выписки из ЕГРН об объекте недвижимости (о земельном участке и (или) расположенном на нем объекте недвижимого имущества);</w:t>
      </w:r>
    </w:p>
    <w:p w:rsidR="00C70254" w:rsidRDefault="00C70254">
      <w:pPr>
        <w:pStyle w:val="ConsPlusNormal"/>
        <w:spacing w:before="220"/>
        <w:ind w:firstLine="540"/>
        <w:jc w:val="both"/>
      </w:pPr>
      <w:r>
        <w:t>в органы опеки и попечительства - для получения сведений об опекунах и о попечителях;</w:t>
      </w:r>
    </w:p>
    <w:p w:rsidR="00C70254" w:rsidRDefault="00C70254">
      <w:pPr>
        <w:pStyle w:val="ConsPlusNormal"/>
        <w:spacing w:before="220"/>
        <w:ind w:firstLine="540"/>
        <w:jc w:val="both"/>
      </w:pPr>
      <w:r>
        <w:t xml:space="preserve">в ДИЗО - для получения информации об объектах недвижимости, находящихся в муниципальной собственности, и земельных участках, находящихся в муниципальной собственности в границах территории, подлежащей комплексному развитию по инициативе правообладателей, включая сведения о существующих правах, ограничениях, обременениях прав и их условиях, о планируемых к реализации на торгах земельных участках и объектах недвижимости, о принятых </w:t>
      </w:r>
      <w:proofErr w:type="gramStart"/>
      <w:r>
        <w:t>решениях</w:t>
      </w:r>
      <w:proofErr w:type="gramEnd"/>
      <w:r>
        <w:t xml:space="preserve"> о предварительном согласовании предоставления земельного участка, а также </w:t>
      </w:r>
      <w:proofErr w:type="gramStart"/>
      <w:r>
        <w:t>предоставлении</w:t>
      </w:r>
      <w:proofErr w:type="gramEnd"/>
      <w:r>
        <w:t xml:space="preserve"> соответствующих актов;</w:t>
      </w:r>
    </w:p>
    <w:p w:rsidR="00C70254" w:rsidRDefault="00C70254">
      <w:pPr>
        <w:pStyle w:val="ConsPlusNormal"/>
        <w:spacing w:before="220"/>
        <w:ind w:firstLine="540"/>
        <w:jc w:val="both"/>
      </w:pPr>
      <w:r>
        <w:t xml:space="preserve">в ДЖКХиЭ - для получения информации о наличии на подлежащей комплексному развитию </w:t>
      </w:r>
      <w:r>
        <w:lastRenderedPageBreak/>
        <w:t>территории по инициативе правообладателей действующих муниципальных и (или) ведомственных целевых программ по вопросам энергосбережения, благоустройства, озеленения; инвестиционных программ организаций, осуществляющих холодное водоснабжение и (или) водоотведение;</w:t>
      </w:r>
    </w:p>
    <w:p w:rsidR="00C70254" w:rsidRDefault="00C70254">
      <w:pPr>
        <w:pStyle w:val="ConsPlusNormal"/>
        <w:spacing w:before="220"/>
        <w:ind w:firstLine="540"/>
        <w:jc w:val="both"/>
      </w:pPr>
      <w:r>
        <w:t>в ДАиГ - для получения информации о предоставлении сведений о функциональном зонировании и территориальном планировании рассматриваемой территории, в том числе о размещении объектов местного значения в соответствии с документами территориального планирования и (или) утвержденной документацией по планировке территории, не предусмотренных чертежами;</w:t>
      </w:r>
    </w:p>
    <w:p w:rsidR="00C70254" w:rsidRDefault="00C70254">
      <w:pPr>
        <w:pStyle w:val="ConsPlusNormal"/>
        <w:spacing w:before="220"/>
        <w:ind w:firstLine="540"/>
        <w:jc w:val="both"/>
      </w:pPr>
      <w:r>
        <w:t xml:space="preserve">в администрацию района города Ростова-на-Дону - для получения информации о принятых </w:t>
      </w:r>
      <w:proofErr w:type="gramStart"/>
      <w:r>
        <w:t>решениях</w:t>
      </w:r>
      <w:proofErr w:type="gramEnd"/>
      <w:r>
        <w:t xml:space="preserve"> о предварительном согласовании предоставления земельного участка, а также предоставлении соответствующих актов;</w:t>
      </w:r>
    </w:p>
    <w:p w:rsidR="00C70254" w:rsidRDefault="00C70254">
      <w:pPr>
        <w:pStyle w:val="ConsPlusNormal"/>
        <w:spacing w:before="220"/>
        <w:ind w:firstLine="540"/>
        <w:jc w:val="both"/>
      </w:pPr>
      <w:r>
        <w:t>в комитет по охране объектов - для получения информации о наличии на подлежащей комплексному развитию территории по инициативе правообладателя объектов культурного наследия федерального, регионального либо местного (муниципального) значения;</w:t>
      </w:r>
    </w:p>
    <w:p w:rsidR="00C70254" w:rsidRDefault="00C70254">
      <w:pPr>
        <w:pStyle w:val="ConsPlusNormal"/>
        <w:spacing w:before="220"/>
        <w:ind w:firstLine="540"/>
        <w:jc w:val="both"/>
      </w:pPr>
      <w:proofErr w:type="gramStart"/>
      <w:r>
        <w:t>в ДВИ МО, ТУ Росимущества в Ростовской области, МИЗО, ДИЗО - для получения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земельного участка, распоряжение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предусматривают изменение вида</w:t>
      </w:r>
      <w:proofErr w:type="gramEnd"/>
      <w:r>
        <w:t xml:space="preserve"> </w:t>
      </w:r>
      <w:proofErr w:type="gramStart"/>
      <w:r>
        <w:t xml:space="preserve">разрешенного использования земельного участка и (или) расположенного на нем объекта недвижимого имущества; уведомления о согласовании включения в границы территории, подлежащей комплексному развитию по инициативе правообладателей земельных участков, находящихся в государственной и (или) муниципальной собственности и не обремененных правами третьих лиц, в случаях, установленных </w:t>
      </w:r>
      <w:hyperlink r:id="rId34">
        <w:r>
          <w:rPr>
            <w:color w:val="0000FF"/>
          </w:rPr>
          <w:t>частями 1</w:t>
        </w:r>
      </w:hyperlink>
      <w:r>
        <w:t xml:space="preserve"> и </w:t>
      </w:r>
      <w:hyperlink r:id="rId35">
        <w:r>
          <w:rPr>
            <w:color w:val="0000FF"/>
          </w:rPr>
          <w:t>2 статьи 70</w:t>
        </w:r>
      </w:hyperlink>
      <w:r>
        <w:t xml:space="preserve"> Градостроительного кодекса Российской Федерации.</w:t>
      </w:r>
      <w:proofErr w:type="gramEnd"/>
    </w:p>
    <w:p w:rsidR="00C70254" w:rsidRDefault="00C70254">
      <w:pPr>
        <w:pStyle w:val="ConsPlusNormal"/>
        <w:spacing w:before="220"/>
        <w:ind w:firstLine="540"/>
        <w:jc w:val="both"/>
      </w:pPr>
      <w: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70254" w:rsidRDefault="00C70254">
      <w:pPr>
        <w:pStyle w:val="ConsPlusNormal"/>
        <w:spacing w:before="220"/>
        <w:ind w:firstLine="540"/>
        <w:jc w:val="both"/>
      </w:pPr>
      <w:r>
        <w:t>Результатом административной процедуры является получение из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C70254" w:rsidRDefault="00C70254">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 и информации.</w:t>
      </w:r>
    </w:p>
    <w:p w:rsidR="00C70254" w:rsidRDefault="00C70254">
      <w:pPr>
        <w:pStyle w:val="ConsPlusNormal"/>
        <w:spacing w:before="220"/>
        <w:ind w:firstLine="540"/>
        <w:jc w:val="both"/>
      </w:pPr>
      <w:r>
        <w:t>Максимальный срок выполнения административной процедуры составляет 5 рабочих дней.</w:t>
      </w:r>
    </w:p>
    <w:p w:rsidR="00C70254" w:rsidRDefault="00C70254">
      <w:pPr>
        <w:pStyle w:val="ConsPlusNormal"/>
        <w:spacing w:before="220"/>
        <w:ind w:firstLine="540"/>
        <w:jc w:val="both"/>
      </w:pPr>
      <w:r>
        <w:t>3.2.3. Административная процедура - рассмотрение документов, необходимых для предоставления муниципальной услуги, и подготовка результата муниципальной услуги либо протокола разногласий к проекту договора о комплексном развитии территории.</w:t>
      </w:r>
    </w:p>
    <w:p w:rsidR="00C70254" w:rsidRDefault="00C70254">
      <w:pPr>
        <w:pStyle w:val="ConsPlusNormal"/>
        <w:spacing w:before="220"/>
        <w:ind w:firstLine="540"/>
        <w:jc w:val="both"/>
      </w:pPr>
      <w:r>
        <w:t>Основанием для начала административной процедуры является получение документов и информации, необходимых для принятия решения о предоставлении муниципальной услуги либо об отказе в предоставлении муниципальной услуги.</w:t>
      </w:r>
    </w:p>
    <w:p w:rsidR="00C70254" w:rsidRDefault="00C70254">
      <w:pPr>
        <w:pStyle w:val="ConsPlusNormal"/>
        <w:spacing w:before="220"/>
        <w:ind w:firstLine="540"/>
        <w:jc w:val="both"/>
      </w:pPr>
      <w:r>
        <w:lastRenderedPageBreak/>
        <w:t>Ответственным за выполнение административной процедуры является ОРЖС ДКСиПР.</w:t>
      </w:r>
    </w:p>
    <w:p w:rsidR="00C70254" w:rsidRDefault="00C70254">
      <w:pPr>
        <w:pStyle w:val="ConsPlusNormal"/>
        <w:spacing w:before="220"/>
        <w:ind w:firstLine="540"/>
        <w:jc w:val="both"/>
      </w:pPr>
      <w:r>
        <w:t>Специалист ОРЖС ДКСиПР:</w:t>
      </w:r>
    </w:p>
    <w:p w:rsidR="00C70254" w:rsidRDefault="00C70254">
      <w:pPr>
        <w:pStyle w:val="ConsPlusNormal"/>
        <w:spacing w:before="220"/>
        <w:ind w:firstLine="540"/>
        <w:jc w:val="both"/>
      </w:pPr>
      <w:r>
        <w:t>проверяет документы, необходимые для предоставления муниципальной услуги;</w:t>
      </w:r>
    </w:p>
    <w:p w:rsidR="00C70254" w:rsidRDefault="00C70254">
      <w:pPr>
        <w:pStyle w:val="ConsPlusNormal"/>
        <w:spacing w:before="220"/>
        <w:ind w:firstLine="540"/>
        <w:jc w:val="both"/>
      </w:pPr>
      <w:r>
        <w:t xml:space="preserve">устанавливает наличие либо отсутствие оснований для отказа в предоставлении муниципальной услуги, предусмотренных </w:t>
      </w:r>
      <w:hyperlink w:anchor="P230">
        <w:r>
          <w:rPr>
            <w:color w:val="0000FF"/>
          </w:rPr>
          <w:t>пунктом 2.9.2 раздела 2</w:t>
        </w:r>
      </w:hyperlink>
      <w:r>
        <w:t xml:space="preserve"> административного регламента;</w:t>
      </w:r>
    </w:p>
    <w:p w:rsidR="00C70254" w:rsidRDefault="00C70254">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230">
        <w:r>
          <w:rPr>
            <w:color w:val="0000FF"/>
          </w:rPr>
          <w:t>пункте 2.9.2 раздела 2</w:t>
        </w:r>
      </w:hyperlink>
      <w:r>
        <w:t xml:space="preserve"> административного регламента, обеспечивает подписание уполномоченным на подписание проекта договора о комплексном развитии территории должностным лицом Администрации города Ростова-на-Дону, а также регистрацию договора о комплексном развитии территории в журнале;</w:t>
      </w:r>
    </w:p>
    <w:p w:rsidR="00C70254" w:rsidRDefault="00C70254">
      <w:pPr>
        <w:pStyle w:val="ConsPlusNormal"/>
        <w:spacing w:before="220"/>
        <w:ind w:firstLine="540"/>
        <w:jc w:val="both"/>
      </w:pPr>
      <w:r>
        <w:t xml:space="preserve">в случае выявления оснований для отказа в предоставлении муниципальной услуги, указанных в </w:t>
      </w:r>
      <w:hyperlink w:anchor="P230">
        <w:r>
          <w:rPr>
            <w:color w:val="0000FF"/>
          </w:rPr>
          <w:t>пункте 2.9.2 раздела 2</w:t>
        </w:r>
      </w:hyperlink>
      <w:r>
        <w:t xml:space="preserve"> административного регламента, обеспечивает подготовку и подписание уведомления об отказе в заключени</w:t>
      </w:r>
      <w:proofErr w:type="gramStart"/>
      <w:r>
        <w:t>и</w:t>
      </w:r>
      <w:proofErr w:type="gramEnd"/>
      <w:r>
        <w:t xml:space="preserve"> договора о комплексном развитии территории уполномоченным на подписание такого документа должностным лицом ДКСиПР, а также его регистрацию в СЭДД "Дело".</w:t>
      </w:r>
    </w:p>
    <w:p w:rsidR="00C70254" w:rsidRDefault="00C70254">
      <w:pPr>
        <w:pStyle w:val="ConsPlusNormal"/>
        <w:spacing w:before="220"/>
        <w:ind w:firstLine="540"/>
        <w:jc w:val="both"/>
      </w:pPr>
      <w:r>
        <w:t>В случае наличия разногласий по проекту договора о комплексном развитии территории специалист ОРЖС ДКСиПР обеспечивает:</w:t>
      </w:r>
    </w:p>
    <w:p w:rsidR="00C70254" w:rsidRDefault="00C70254">
      <w:pPr>
        <w:pStyle w:val="ConsPlusNormal"/>
        <w:spacing w:before="220"/>
        <w:ind w:firstLine="540"/>
        <w:jc w:val="both"/>
      </w:pPr>
      <w:r>
        <w:t>подготовку и подписание протокола разногласий к проекту договора о комплексном развитии территории уполномоченным на подписание такого документа должностным лицом ДКСиПР, а также его регистрацию в СЭДД "Дело";</w:t>
      </w:r>
    </w:p>
    <w:p w:rsidR="00C70254" w:rsidRDefault="00C70254">
      <w:pPr>
        <w:pStyle w:val="ConsPlusNormal"/>
        <w:spacing w:before="220"/>
        <w:ind w:firstLine="540"/>
        <w:jc w:val="both"/>
      </w:pPr>
      <w:r>
        <w:t>направление протокола разногласий к проекту договора о комплексном развитии территории способом, предусмотренным для направления результата муниципальной услуги в заявлении.</w:t>
      </w:r>
    </w:p>
    <w:p w:rsidR="00C70254" w:rsidRDefault="00C70254">
      <w:pPr>
        <w:pStyle w:val="ConsPlusNormal"/>
        <w:spacing w:before="220"/>
        <w:ind w:firstLine="540"/>
        <w:jc w:val="both"/>
      </w:pPr>
      <w:r>
        <w:t>В случае выбора заявителем получения муниципальной услуги в электронном виде (посредством электронной почты, Портала госуслуг) создаются электронные образы документов, полученные в результате сканирования этих документов на бумажном носителе.</w:t>
      </w:r>
    </w:p>
    <w:p w:rsidR="00C70254" w:rsidRDefault="00C70254">
      <w:pPr>
        <w:pStyle w:val="ConsPlusNormal"/>
        <w:spacing w:before="220"/>
        <w:ind w:firstLine="540"/>
        <w:jc w:val="both"/>
      </w:pPr>
      <w:r>
        <w:t>Электронные документы подписываются усиленной квалифицированной электронной подписью заместителя главы Администрации города по строительству и архитектуре (в отношении договора о комплексном развитии территории), директора ДКСиПР (в отношении уведомления об отказе в заключени</w:t>
      </w:r>
      <w:proofErr w:type="gramStart"/>
      <w:r>
        <w:t>и</w:t>
      </w:r>
      <w:proofErr w:type="gramEnd"/>
      <w:r>
        <w:t xml:space="preserve"> договора о комплексном развитии территории, а также протокола разногласий к проекту договора о комплексном развитии территории).</w:t>
      </w:r>
    </w:p>
    <w:p w:rsidR="00C70254" w:rsidRDefault="00C70254">
      <w:pPr>
        <w:pStyle w:val="ConsPlusNormal"/>
        <w:spacing w:before="220"/>
        <w:ind w:firstLine="540"/>
        <w:jc w:val="both"/>
      </w:pPr>
      <w:r>
        <w:t>Электронные документы, подписанные усиленной квалифицированной электронной подписью заместителя главы Администрации города по строительству и архитектуре, директора ДКСиПР признаются равнозначными документам, подписанным собственноручной подписью и имеющим оттиск печати.</w:t>
      </w:r>
    </w:p>
    <w:p w:rsidR="00C70254" w:rsidRDefault="00C70254">
      <w:pPr>
        <w:pStyle w:val="ConsPlusNormal"/>
        <w:spacing w:before="220"/>
        <w:ind w:firstLine="540"/>
        <w:jc w:val="both"/>
      </w:pPr>
      <w:r>
        <w:t>Заявитель (представитель заявителя) в срок не позднее 30 дней со дня получения направленного ДКСиПР протокола разногласий к проекту договора о комплексном развитии территории направляет в ДКСиПР, подписанный заявителем (представителем заявителя) (в случае если сторонами договора являются несколько заявителей - всеми заявителями) проект договора с внесенными изменениями (2 экз., оригинал).</w:t>
      </w:r>
    </w:p>
    <w:p w:rsidR="00C70254" w:rsidRDefault="00C70254">
      <w:pPr>
        <w:pStyle w:val="ConsPlusNormal"/>
        <w:spacing w:before="220"/>
        <w:ind w:firstLine="540"/>
        <w:jc w:val="both"/>
      </w:pPr>
      <w:r>
        <w:t xml:space="preserve">В случае непредставления заявителем (представителем заявителя) в ДКСиПР указанного проекта договора в установленный выше срок, рассмотрение заявления ДКСиПР считается </w:t>
      </w:r>
      <w:r>
        <w:lastRenderedPageBreak/>
        <w:t>прекращенным, что не лишает заявителя права повторно обратиться в ДКСиПР с заявлением о заключении договора о комплексном развитии территории по инициативе правообладателей с соблюдением требований настоящего административного регламента.</w:t>
      </w:r>
    </w:p>
    <w:p w:rsidR="00C70254" w:rsidRDefault="00C70254">
      <w:pPr>
        <w:pStyle w:val="ConsPlusNormal"/>
        <w:spacing w:before="220"/>
        <w:ind w:firstLine="540"/>
        <w:jc w:val="both"/>
      </w:pPr>
      <w:r>
        <w:t>Специалист ОРЖС ДКСиПР в течение 10 дней со дня поступления проекта договора о комплексном развитии территории, обеспечивает подписание уполномоченным на подписание такого документа должностным лицом Администрации города Ростова-на-Дону либо обеспечивает подготовку и подписание уведомления об отказе в заключени</w:t>
      </w:r>
      <w:proofErr w:type="gramStart"/>
      <w:r>
        <w:t>и</w:t>
      </w:r>
      <w:proofErr w:type="gramEnd"/>
      <w:r>
        <w:t xml:space="preserve"> договора о комплексном развитии территории, уполномоченным на подписание такого документа должностным лицом ДКСиПР, при наличии оснований, предусмотренных </w:t>
      </w:r>
      <w:hyperlink w:anchor="P230">
        <w:r>
          <w:rPr>
            <w:color w:val="0000FF"/>
          </w:rPr>
          <w:t>пунктом 2.9.2 раздела 2</w:t>
        </w:r>
      </w:hyperlink>
      <w:r>
        <w:t xml:space="preserve"> административного регламента, а также в случае, если проект договора о комплексном развитии территории не учитывает всех предложений, указанных в протоколе разногласий.</w:t>
      </w:r>
    </w:p>
    <w:p w:rsidR="00C70254" w:rsidRDefault="00C70254">
      <w:pPr>
        <w:pStyle w:val="ConsPlusNormal"/>
        <w:spacing w:before="220"/>
        <w:ind w:firstLine="540"/>
        <w:jc w:val="both"/>
      </w:pPr>
      <w:r>
        <w:t>Специалист ОРЖС ДКСиПР обеспечивает передачу результата предоставления муниципальной услуги для выдачи (направления) заявителю (представителю заявителя) в соответствии со способом получения результата муниципальной услуги, указанным в заявлении.</w:t>
      </w:r>
    </w:p>
    <w:p w:rsidR="00C70254" w:rsidRDefault="00C70254">
      <w:pPr>
        <w:pStyle w:val="ConsPlusNormal"/>
        <w:spacing w:before="220"/>
        <w:ind w:firstLine="540"/>
        <w:jc w:val="both"/>
      </w:pPr>
      <w:r>
        <w:t>Критерием принятия решения о заключении договора о комплексном развитии территории либо подготовке уведомления об отказе в заключени</w:t>
      </w:r>
      <w:proofErr w:type="gramStart"/>
      <w:r>
        <w:t>и</w:t>
      </w:r>
      <w:proofErr w:type="gramEnd"/>
      <w:r>
        <w:t xml:space="preserve"> договора о комплексном развитии территории является наличие (отсутствие) оснований для отказа в предоставлении муниципальной услуги, предусмотренных </w:t>
      </w:r>
      <w:hyperlink w:anchor="P230">
        <w:r>
          <w:rPr>
            <w:color w:val="0000FF"/>
          </w:rPr>
          <w:t>пунктом 2.9.2 раздела 2</w:t>
        </w:r>
      </w:hyperlink>
      <w:r>
        <w:t xml:space="preserve"> административного регламента.</w:t>
      </w:r>
    </w:p>
    <w:p w:rsidR="00C70254" w:rsidRDefault="00C70254">
      <w:pPr>
        <w:pStyle w:val="ConsPlusNormal"/>
        <w:spacing w:before="220"/>
        <w:ind w:firstLine="540"/>
        <w:jc w:val="both"/>
      </w:pPr>
      <w:r>
        <w:t>Результатом административной процедуры является договор о комплексном развитии территории, уведомление об отказе в заключени</w:t>
      </w:r>
      <w:proofErr w:type="gramStart"/>
      <w:r>
        <w:t>и</w:t>
      </w:r>
      <w:proofErr w:type="gramEnd"/>
      <w:r>
        <w:t xml:space="preserve"> договора о комплексном развитии территории.</w:t>
      </w:r>
    </w:p>
    <w:p w:rsidR="00C70254" w:rsidRDefault="00C70254">
      <w:pPr>
        <w:pStyle w:val="ConsPlusNormal"/>
        <w:spacing w:before="220"/>
        <w:ind w:firstLine="540"/>
        <w:jc w:val="both"/>
      </w:pPr>
      <w:r>
        <w:t>Способом фиксации результата административной процедуры является регистрация договора о комплексном развитии территории либо уведомления об отказе в заключени</w:t>
      </w:r>
      <w:proofErr w:type="gramStart"/>
      <w:r>
        <w:t>и</w:t>
      </w:r>
      <w:proofErr w:type="gramEnd"/>
      <w:r>
        <w:t xml:space="preserve"> договора о комплексном развитии территории.</w:t>
      </w:r>
    </w:p>
    <w:p w:rsidR="00C70254" w:rsidRDefault="00C70254">
      <w:pPr>
        <w:pStyle w:val="ConsPlusNormal"/>
        <w:spacing w:before="220"/>
        <w:ind w:firstLine="540"/>
        <w:jc w:val="both"/>
      </w:pPr>
      <w:r>
        <w:t>Максимальный срок выполнения административной процедуры - 29 дней.</w:t>
      </w:r>
    </w:p>
    <w:p w:rsidR="00C70254" w:rsidRDefault="00C70254">
      <w:pPr>
        <w:pStyle w:val="ConsPlusNormal"/>
        <w:spacing w:before="220"/>
        <w:ind w:firstLine="540"/>
        <w:jc w:val="both"/>
      </w:pPr>
      <w:r>
        <w:t>3.2.4. Административная процедура - выдача (направление) результата муниципальной услуги (в соответствии со способом, указанным в заявлении).</w:t>
      </w:r>
    </w:p>
    <w:p w:rsidR="00C70254" w:rsidRDefault="00C70254">
      <w:pPr>
        <w:pStyle w:val="ConsPlusNormal"/>
        <w:spacing w:before="220"/>
        <w:ind w:firstLine="540"/>
        <w:jc w:val="both"/>
      </w:pPr>
      <w:r>
        <w:t>Основанием для начала административной процедуры является получение специалистами ДКСиПР либо МФЦ результата муниципальной услуги.</w:t>
      </w:r>
    </w:p>
    <w:p w:rsidR="00C70254" w:rsidRDefault="00C70254">
      <w:pPr>
        <w:pStyle w:val="ConsPlusNormal"/>
        <w:spacing w:before="220"/>
        <w:ind w:firstLine="540"/>
        <w:jc w:val="both"/>
      </w:pPr>
      <w:r>
        <w:t>Ответственными за выполнение административной процедуры являются специалисты ДКСиПР либо МФЦ.</w:t>
      </w:r>
    </w:p>
    <w:p w:rsidR="00C70254" w:rsidRDefault="00C70254">
      <w:pPr>
        <w:pStyle w:val="ConsPlusNormal"/>
        <w:spacing w:before="220"/>
        <w:ind w:firstLine="540"/>
        <w:jc w:val="both"/>
      </w:pPr>
      <w:r>
        <w:t>3.2.4.1. Выдача результата муниципальной услуги при обращении заявителя (представителя заявителя) в ДКСиПР.</w:t>
      </w:r>
    </w:p>
    <w:p w:rsidR="00C70254" w:rsidRDefault="00C70254">
      <w:pPr>
        <w:pStyle w:val="ConsPlusNormal"/>
        <w:spacing w:before="220"/>
        <w:ind w:firstLine="540"/>
        <w:jc w:val="both"/>
      </w:pPr>
      <w:r>
        <w:t>Выдача результата муниципальной услуги осуществляется в следующем порядке:</w:t>
      </w:r>
    </w:p>
    <w:p w:rsidR="00C70254" w:rsidRDefault="00C70254">
      <w:pPr>
        <w:pStyle w:val="ConsPlusNormal"/>
        <w:spacing w:before="220"/>
        <w:ind w:firstLine="540"/>
        <w:jc w:val="both"/>
      </w:pPr>
      <w:r>
        <w:t>заявитель (представитель заявителя) прибывает в ДКСиПР с документом, удостоверяющим личность (представитель заявителя дополнительно представляет документ, подтверждающий полномочия представителя заявителя);</w:t>
      </w:r>
    </w:p>
    <w:p w:rsidR="00C70254" w:rsidRDefault="00C70254">
      <w:pPr>
        <w:pStyle w:val="ConsPlusNormal"/>
        <w:spacing w:before="220"/>
        <w:ind w:firstLine="540"/>
        <w:jc w:val="both"/>
      </w:pPr>
      <w:r>
        <w:t>специалист ОРЖС ДКСиПР, ответственный за выдачу результата муниципальной услуги, знакомит заявителя (представителя заявителя) с перечнем и содержанием выдаваемых документов;</w:t>
      </w:r>
    </w:p>
    <w:p w:rsidR="00C70254" w:rsidRDefault="00C70254">
      <w:pPr>
        <w:pStyle w:val="ConsPlusNormal"/>
        <w:spacing w:before="220"/>
        <w:ind w:firstLine="540"/>
        <w:jc w:val="both"/>
      </w:pPr>
      <w:r>
        <w:t xml:space="preserve">заявитель (представитель заявителя) подтверждает получение результата муниципальной услуги личной подписью с расшифровкой на копии договора о комплексном развитии территории, </w:t>
      </w:r>
      <w:r>
        <w:lastRenderedPageBreak/>
        <w:t>или личной подписью с расшифровкой на копии уведомления об отказе в заключени</w:t>
      </w:r>
      <w:proofErr w:type="gramStart"/>
      <w:r>
        <w:t>и</w:t>
      </w:r>
      <w:proofErr w:type="gramEnd"/>
      <w:r>
        <w:t xml:space="preserve"> договора о комплексном развитии территории.</w:t>
      </w:r>
    </w:p>
    <w:p w:rsidR="00C70254" w:rsidRDefault="00C70254">
      <w:pPr>
        <w:pStyle w:val="ConsPlusNormal"/>
        <w:spacing w:before="220"/>
        <w:ind w:firstLine="540"/>
        <w:jc w:val="both"/>
      </w:pPr>
      <w:r>
        <w:t>3.2.4.2. Выдача результата муниципальной услуги при обращении заявителя (представителя заявителя) в МФЦ.</w:t>
      </w:r>
    </w:p>
    <w:p w:rsidR="00C70254" w:rsidRDefault="00C70254">
      <w:pPr>
        <w:pStyle w:val="ConsPlusNormal"/>
        <w:spacing w:before="220"/>
        <w:ind w:firstLine="540"/>
        <w:jc w:val="both"/>
      </w:pPr>
      <w:r>
        <w:t>В случае согласия заявителя (представителя заявителя) МФЦ уведомляет СМС-сообщением на мобильный номер телефона заявителя (представителя заявителя) о ходе предоставления муниципальной услуги.</w:t>
      </w:r>
    </w:p>
    <w:p w:rsidR="00C70254" w:rsidRDefault="00C70254">
      <w:pPr>
        <w:pStyle w:val="ConsPlusNormal"/>
        <w:spacing w:before="220"/>
        <w:ind w:firstLine="540"/>
        <w:jc w:val="both"/>
      </w:pPr>
      <w:r>
        <w:t>Выдача результата муниципальной услуги осуществляется в следующем порядке:</w:t>
      </w:r>
    </w:p>
    <w:p w:rsidR="00C70254" w:rsidRDefault="00C70254">
      <w:pPr>
        <w:pStyle w:val="ConsPlusNormal"/>
        <w:spacing w:before="220"/>
        <w:ind w:firstLine="540"/>
        <w:jc w:val="both"/>
      </w:pPr>
      <w:r>
        <w:t>заявитель (представитель заявителя) прибывает в МФЦ с документом, удостоверяющим личность (представитель заявителя дополнительно представляет документ, подтверждающий полномочия представителя заявителя) и выпиской из ИИС ЕС МФЦ РО;</w:t>
      </w:r>
    </w:p>
    <w:p w:rsidR="00C70254" w:rsidRDefault="00C70254">
      <w:pPr>
        <w:pStyle w:val="ConsPlusNormal"/>
        <w:spacing w:before="220"/>
        <w:ind w:firstLine="540"/>
        <w:jc w:val="both"/>
      </w:pPr>
      <w:r>
        <w:t>специалист МФЦ знакомит заявителя (представителя заявителя) с перечнем и содержанием выдаваемых документов;</w:t>
      </w:r>
    </w:p>
    <w:p w:rsidR="00C70254" w:rsidRDefault="00C70254">
      <w:pPr>
        <w:pStyle w:val="ConsPlusNormal"/>
        <w:spacing w:before="220"/>
        <w:ind w:firstLine="540"/>
        <w:jc w:val="both"/>
      </w:pPr>
      <w:r>
        <w:t>заявитель (представитель заявителя) подтверждает получение результата муниципальной услуги личной подписью с расшифровкой в соответствующей графе выписки из ИИС ЕС МФЦ РО.</w:t>
      </w:r>
    </w:p>
    <w:p w:rsidR="00C70254" w:rsidRDefault="00C70254">
      <w:pPr>
        <w:pStyle w:val="ConsPlusNormal"/>
        <w:spacing w:before="220"/>
        <w:ind w:firstLine="540"/>
        <w:jc w:val="both"/>
      </w:pPr>
      <w:r>
        <w:t>3.2.4.3. Направление результата муниципальной услуги по почте.</w:t>
      </w:r>
    </w:p>
    <w:p w:rsidR="00C70254" w:rsidRDefault="00C70254">
      <w:pPr>
        <w:pStyle w:val="ConsPlusNormal"/>
        <w:spacing w:before="220"/>
        <w:ind w:firstLine="540"/>
        <w:jc w:val="both"/>
      </w:pPr>
      <w:r>
        <w:t>В случае указания заявителем (представителем заявителя) способа получения результата муниципальной услуги по почте специалист ДКСиПР, ответственный за направление результата муниципальной услуги, направляет заявителю (представителю заявителя) результат муниципальной услуги по почте.</w:t>
      </w:r>
    </w:p>
    <w:p w:rsidR="00C70254" w:rsidRDefault="00C70254">
      <w:pPr>
        <w:pStyle w:val="ConsPlusNormal"/>
        <w:spacing w:before="220"/>
        <w:ind w:firstLine="540"/>
        <w:jc w:val="both"/>
      </w:pPr>
      <w:r>
        <w:t>3.2.4.4. Направление результата муниципальной услуги на адрес электронной почты либо через Портал госуслуг.</w:t>
      </w:r>
    </w:p>
    <w:p w:rsidR="00C70254" w:rsidRDefault="00C70254">
      <w:pPr>
        <w:pStyle w:val="ConsPlusNormal"/>
        <w:spacing w:before="220"/>
        <w:ind w:firstLine="540"/>
        <w:jc w:val="both"/>
      </w:pPr>
      <w:r>
        <w:t>В случае указания заявителем (представителем заявителя) способа получения результата муниципальной услуги в электронной форме специалист ДКСиПР, ответственный за направление результата муниципальной услуги, обеспечивает направление результата муниципальной услуги на адрес электронной почты, указанный в заявлении, либо через Портал госуслуг.</w:t>
      </w:r>
    </w:p>
    <w:p w:rsidR="00C70254" w:rsidRDefault="00C70254">
      <w:pPr>
        <w:pStyle w:val="ConsPlusNormal"/>
        <w:spacing w:before="220"/>
        <w:ind w:firstLine="540"/>
        <w:jc w:val="both"/>
      </w:pPr>
      <w:r>
        <w:t>Направление результата муниципальной услуги через Портал госуслуг возможно только в случае обращения заявителя с использованием Портала госуслуг.</w:t>
      </w:r>
    </w:p>
    <w:p w:rsidR="00C70254" w:rsidRDefault="00C70254">
      <w:pPr>
        <w:pStyle w:val="ConsPlusNormal"/>
        <w:spacing w:before="220"/>
        <w:ind w:firstLine="540"/>
        <w:jc w:val="both"/>
      </w:pPr>
      <w:r>
        <w:t>3.2.4.5. Критерием принятия решения при выборе способа выдачи (направления) результата муниципальной услуги является способ получения результата муниципальной услуги, указанный в заявлении.</w:t>
      </w:r>
    </w:p>
    <w:p w:rsidR="00C70254" w:rsidRDefault="00C70254">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результата муниципальной услуги.</w:t>
      </w:r>
    </w:p>
    <w:p w:rsidR="00C70254" w:rsidRDefault="00C70254">
      <w:pPr>
        <w:pStyle w:val="ConsPlusNormal"/>
        <w:spacing w:before="220"/>
        <w:ind w:firstLine="540"/>
        <w:jc w:val="both"/>
      </w:pPr>
      <w:r>
        <w:t>Способом фиксации результата административной процедуры является:</w:t>
      </w:r>
    </w:p>
    <w:p w:rsidR="00C70254" w:rsidRDefault="00C70254">
      <w:pPr>
        <w:pStyle w:val="ConsPlusNormal"/>
        <w:spacing w:before="220"/>
        <w:ind w:firstLine="540"/>
        <w:jc w:val="both"/>
      </w:pPr>
      <w:r>
        <w:t>при выдаче в ДКСиПР - личная подпись с расшифровкой на копии договора о комплексном развитии территории или на копии уведомления об отказе в заключени</w:t>
      </w:r>
      <w:proofErr w:type="gramStart"/>
      <w:r>
        <w:t>и</w:t>
      </w:r>
      <w:proofErr w:type="gramEnd"/>
      <w:r>
        <w:t xml:space="preserve"> договора о комплексном развитии территории;</w:t>
      </w:r>
    </w:p>
    <w:p w:rsidR="00C70254" w:rsidRDefault="00C70254">
      <w:pPr>
        <w:pStyle w:val="ConsPlusNormal"/>
        <w:spacing w:before="220"/>
        <w:ind w:firstLine="540"/>
        <w:jc w:val="both"/>
      </w:pPr>
      <w:r>
        <w:t>при выдаче в МФЦ - личная подпись с расшифровкой в соответствующей графе выписки из ИИС ЕС МФЦ РО;</w:t>
      </w:r>
    </w:p>
    <w:p w:rsidR="00C70254" w:rsidRDefault="00C70254">
      <w:pPr>
        <w:pStyle w:val="ConsPlusNormal"/>
        <w:spacing w:before="220"/>
        <w:ind w:firstLine="540"/>
        <w:jc w:val="both"/>
      </w:pPr>
      <w:r>
        <w:t>при направлении почтой - отметка об отправке в реестре отправленной корреспонденции;</w:t>
      </w:r>
    </w:p>
    <w:p w:rsidR="00C70254" w:rsidRDefault="00C70254">
      <w:pPr>
        <w:pStyle w:val="ConsPlusNormal"/>
        <w:spacing w:before="220"/>
        <w:ind w:firstLine="540"/>
        <w:jc w:val="both"/>
      </w:pPr>
      <w:r>
        <w:lastRenderedPageBreak/>
        <w:t>при направлении на адрес электронной почты, через Портал госуслуг - отметка об отправке в СЭДД "Дело".</w:t>
      </w:r>
    </w:p>
    <w:p w:rsidR="00C70254" w:rsidRDefault="00C70254">
      <w:pPr>
        <w:pStyle w:val="ConsPlusNormal"/>
        <w:spacing w:before="220"/>
        <w:ind w:firstLine="540"/>
        <w:jc w:val="both"/>
      </w:pPr>
      <w:r>
        <w:t>Максимальный срок выполнения административной процедуры - 1 день.</w:t>
      </w:r>
    </w:p>
    <w:p w:rsidR="00C70254" w:rsidRDefault="00C70254">
      <w:pPr>
        <w:pStyle w:val="ConsPlusNormal"/>
        <w:spacing w:before="220"/>
        <w:ind w:firstLine="540"/>
        <w:jc w:val="both"/>
      </w:pPr>
      <w:r>
        <w:t>3.3. Порядок осуществления административных процедур в электронной форме, в том числе с использованием Портала госуслуг.</w:t>
      </w:r>
    </w:p>
    <w:p w:rsidR="00C70254" w:rsidRDefault="00C70254">
      <w:pPr>
        <w:pStyle w:val="ConsPlusNormal"/>
        <w:spacing w:before="220"/>
        <w:ind w:firstLine="540"/>
        <w:jc w:val="both"/>
      </w:pPr>
      <w:r>
        <w:t xml:space="preserve">3.3.1. Предоставление в электронной форме заявителям информации о порядке и сроках предоставления услуги осуществляется посредством официального портала Администрации города Ростова-на-Дону и Портала госуслуг в порядке, установленном в </w:t>
      </w:r>
      <w:hyperlink w:anchor="P105">
        <w:r>
          <w:rPr>
            <w:color w:val="0000FF"/>
          </w:rPr>
          <w:t>пункте 1.4.1.8 раздела 1</w:t>
        </w:r>
      </w:hyperlink>
      <w:r>
        <w:t xml:space="preserve"> административного регламента.</w:t>
      </w:r>
    </w:p>
    <w:p w:rsidR="00C70254" w:rsidRDefault="00C70254">
      <w:pPr>
        <w:pStyle w:val="ConsPlusNormal"/>
        <w:spacing w:before="220"/>
        <w:ind w:firstLine="540"/>
        <w:jc w:val="both"/>
      </w:pPr>
      <w:r>
        <w:t>3.3.2. В целях предоставления муниципальной услуги осуществляется прием заявителей по предварительной записи.</w:t>
      </w:r>
    </w:p>
    <w:p w:rsidR="00C70254" w:rsidRDefault="00C70254">
      <w:pPr>
        <w:pStyle w:val="ConsPlusNormal"/>
        <w:spacing w:before="220"/>
        <w:ind w:firstLine="540"/>
        <w:jc w:val="both"/>
      </w:pPr>
      <w:r>
        <w:t>При организации записи на прием в МФЦ заявителю обеспечивается возможность:</w:t>
      </w:r>
    </w:p>
    <w:p w:rsidR="00C70254" w:rsidRDefault="00C70254">
      <w:pPr>
        <w:pStyle w:val="ConsPlusNormal"/>
        <w:spacing w:before="220"/>
        <w:ind w:firstLine="540"/>
        <w:jc w:val="both"/>
      </w:pPr>
      <w:r>
        <w:t>ознакомления с расписанием работы МФЦ, а также с доступными для записи на прием датами и интервалами времени приема;</w:t>
      </w:r>
    </w:p>
    <w:p w:rsidR="00C70254" w:rsidRDefault="00C70254">
      <w:pPr>
        <w:pStyle w:val="ConsPlusNormal"/>
        <w:spacing w:before="220"/>
        <w:ind w:firstLine="540"/>
        <w:jc w:val="both"/>
      </w:pPr>
      <w:r>
        <w:t>записи в любые свободные для приема дату и время в пределах установленного в МФЦ графика приема заявителей.</w:t>
      </w:r>
    </w:p>
    <w:p w:rsidR="00C70254" w:rsidRDefault="00C70254">
      <w:pPr>
        <w:pStyle w:val="ConsPlusNormal"/>
        <w:spacing w:before="220"/>
        <w:ind w:firstLine="540"/>
        <w:jc w:val="both"/>
      </w:pPr>
      <w:r>
        <w:t>Запись на прием может осуществляться посредством информационной системы МФЦ, которая обеспечивает возможность интеграции с Порталом госуслуг.</w:t>
      </w:r>
    </w:p>
    <w:p w:rsidR="00C70254" w:rsidRDefault="00C70254">
      <w:pPr>
        <w:pStyle w:val="ConsPlusNormal"/>
        <w:spacing w:before="220"/>
        <w:ind w:firstLine="540"/>
        <w:jc w:val="both"/>
      </w:pPr>
      <w:r>
        <w:t>3.3.3. 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документов в какой-либо иной форме.</w:t>
      </w:r>
    </w:p>
    <w:p w:rsidR="00C70254" w:rsidRDefault="00C70254">
      <w:pPr>
        <w:pStyle w:val="ConsPlusNormal"/>
        <w:spacing w:before="220"/>
        <w:ind w:firstLine="540"/>
        <w:jc w:val="both"/>
      </w:pPr>
      <w:r>
        <w:t>На Портале госуслуг размещаются образцы заполнения электронной формы запроса о предоставлении услуги.</w:t>
      </w:r>
    </w:p>
    <w:p w:rsidR="00C70254" w:rsidRDefault="00C70254">
      <w:pPr>
        <w:pStyle w:val="ConsPlusNormal"/>
        <w:spacing w:before="220"/>
        <w:ind w:firstLine="54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0254" w:rsidRDefault="00C70254">
      <w:pPr>
        <w:pStyle w:val="ConsPlusNormal"/>
        <w:spacing w:before="220"/>
        <w:ind w:firstLine="540"/>
        <w:jc w:val="both"/>
      </w:pPr>
      <w:r>
        <w:t>При формировании запроса заявителю обеспечивается:</w:t>
      </w:r>
    </w:p>
    <w:p w:rsidR="00C70254" w:rsidRDefault="00C70254">
      <w:pPr>
        <w:pStyle w:val="ConsPlusNormal"/>
        <w:spacing w:before="220"/>
        <w:ind w:firstLine="540"/>
        <w:jc w:val="both"/>
      </w:pPr>
      <w:r>
        <w:t>возможность копирования и сохранения запроса и иных документов, необходимых для предоставления муниципальной услуги;</w:t>
      </w:r>
    </w:p>
    <w:p w:rsidR="00C70254" w:rsidRDefault="00C70254">
      <w:pPr>
        <w:pStyle w:val="ConsPlusNormal"/>
        <w:spacing w:before="220"/>
        <w:ind w:firstLine="540"/>
        <w:jc w:val="both"/>
      </w:pPr>
      <w:r>
        <w:t>возможность печати на бумажном носителе копии электронной формы запроса;</w:t>
      </w:r>
    </w:p>
    <w:p w:rsidR="00C70254" w:rsidRDefault="00C70254">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0254" w:rsidRDefault="00C70254">
      <w:pPr>
        <w:pStyle w:val="ConsPlusNormal"/>
        <w:spacing w:before="220"/>
        <w:ind w:firstLine="540"/>
        <w:jc w:val="both"/>
      </w:pPr>
      <w: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Портале госуслуг, в части, касающейся сведений, отсутствующих в ЕСИА;</w:t>
      </w:r>
    </w:p>
    <w:p w:rsidR="00C70254" w:rsidRDefault="00C70254">
      <w:pPr>
        <w:pStyle w:val="ConsPlusNormal"/>
        <w:spacing w:before="220"/>
        <w:ind w:firstLine="540"/>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C70254" w:rsidRDefault="00C70254">
      <w:pPr>
        <w:pStyle w:val="ConsPlusNormal"/>
        <w:spacing w:before="220"/>
        <w:ind w:firstLine="540"/>
        <w:jc w:val="both"/>
      </w:pPr>
      <w:r>
        <w:lastRenderedPageBreak/>
        <w:t>возможность доступа заявителя на Портале госуслуг к ранее поданным им запросам в течение не менее одного года, а также частично сформированным запросам - в течение не менее 3 месяцев.</w:t>
      </w:r>
    </w:p>
    <w:p w:rsidR="00C70254" w:rsidRDefault="00C70254">
      <w:pPr>
        <w:pStyle w:val="ConsPlusNormal"/>
        <w:spacing w:before="220"/>
        <w:ind w:firstLine="540"/>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ДКСиПР посредством Портала госуслуг.</w:t>
      </w:r>
    </w:p>
    <w:p w:rsidR="00C70254" w:rsidRDefault="00C70254">
      <w:pPr>
        <w:pStyle w:val="ConsPlusNormal"/>
        <w:spacing w:before="220"/>
        <w:ind w:firstLine="540"/>
        <w:jc w:val="both"/>
      </w:pPr>
      <w:r>
        <w:t xml:space="preserve">3.3.4. ДКСиПР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w:t>
      </w:r>
      <w:hyperlink w:anchor="P380">
        <w:r>
          <w:rPr>
            <w:color w:val="0000FF"/>
          </w:rPr>
          <w:t>пунктами 3.2.1.4</w:t>
        </w:r>
      </w:hyperlink>
      <w:r>
        <w:t xml:space="preserve">, </w:t>
      </w:r>
      <w:hyperlink w:anchor="P386">
        <w:r>
          <w:rPr>
            <w:color w:val="0000FF"/>
          </w:rPr>
          <w:t>3.2.1.5 раздела 3</w:t>
        </w:r>
      </w:hyperlink>
      <w:r>
        <w:t xml:space="preserve"> административного регламента.</w:t>
      </w:r>
    </w:p>
    <w:p w:rsidR="00C70254" w:rsidRDefault="00C70254">
      <w:pPr>
        <w:pStyle w:val="ConsPlusNormal"/>
        <w:spacing w:before="220"/>
        <w:ind w:firstLine="540"/>
        <w:jc w:val="both"/>
      </w:pPr>
      <w:r>
        <w:t>После регистрации запрос направляется в ОРЖС ДКСиПР.</w:t>
      </w:r>
    </w:p>
    <w:p w:rsidR="00C70254" w:rsidRDefault="00C70254">
      <w:pPr>
        <w:pStyle w:val="ConsPlusNormal"/>
        <w:spacing w:before="220"/>
        <w:ind w:firstLine="540"/>
        <w:jc w:val="both"/>
      </w:pPr>
      <w:r>
        <w:t>После принятия запроса статус запроса заявителя в личном кабинете на Портале госуслуг в автоматическом режиме обновляется до статуса "принято".</w:t>
      </w:r>
    </w:p>
    <w:p w:rsidR="00C70254" w:rsidRDefault="00C70254">
      <w:pPr>
        <w:pStyle w:val="ConsPlusNormal"/>
        <w:spacing w:before="220"/>
        <w:ind w:firstLine="540"/>
        <w:jc w:val="both"/>
      </w:pPr>
      <w:r>
        <w:t>3.3.5.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70254" w:rsidRDefault="00C70254">
      <w:pPr>
        <w:pStyle w:val="ConsPlusNormal"/>
        <w:spacing w:before="220"/>
        <w:ind w:firstLine="540"/>
        <w:jc w:val="both"/>
      </w:pPr>
      <w:r>
        <w:t xml:space="preserve">3.3.6. Предоставление в электронной форме заявителям информации о ходе предоставления услуги осуществляется посредством Портала госуслуг в порядке, установленном в </w:t>
      </w:r>
      <w:hyperlink w:anchor="P69">
        <w:r>
          <w:rPr>
            <w:color w:val="0000FF"/>
          </w:rPr>
          <w:t>пункте 1.4.1 раздела 1</w:t>
        </w:r>
      </w:hyperlink>
      <w:r>
        <w:t xml:space="preserve"> административного регламента.</w:t>
      </w:r>
    </w:p>
    <w:p w:rsidR="00C70254" w:rsidRDefault="00C70254">
      <w:pPr>
        <w:pStyle w:val="ConsPlusNormal"/>
        <w:spacing w:before="220"/>
        <w:ind w:firstLine="540"/>
        <w:jc w:val="both"/>
      </w:pPr>
      <w:r>
        <w:t>При предоставлении услуги в электронной форме заявителю направляется:</w:t>
      </w:r>
    </w:p>
    <w:p w:rsidR="00C70254" w:rsidRDefault="00C70254">
      <w:pPr>
        <w:pStyle w:val="ConsPlusNormal"/>
        <w:spacing w:before="220"/>
        <w:ind w:firstLine="540"/>
        <w:jc w:val="both"/>
      </w:pPr>
      <w:r>
        <w:t>уведомление о записи на прием в МФЦ, содержащее сведения о дате, времени и месте приема;</w:t>
      </w:r>
    </w:p>
    <w:p w:rsidR="00C70254" w:rsidRDefault="00C70254">
      <w:pPr>
        <w:pStyle w:val="ConsPlusNormal"/>
        <w:spacing w:before="220"/>
        <w:ind w:firstLine="540"/>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C70254" w:rsidRDefault="00C70254">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0254" w:rsidRDefault="00C70254">
      <w:pPr>
        <w:pStyle w:val="ConsPlusNormal"/>
        <w:spacing w:before="220"/>
        <w:ind w:firstLine="540"/>
        <w:jc w:val="both"/>
      </w:pPr>
      <w:r>
        <w:t>уведомление об отказе в приеме к рассмотрению заявления и пакета документов в электронной форме.</w:t>
      </w:r>
    </w:p>
    <w:p w:rsidR="00C70254" w:rsidRDefault="00C70254">
      <w:pPr>
        <w:pStyle w:val="ConsPlusNormal"/>
        <w:spacing w:before="220"/>
        <w:ind w:firstLine="540"/>
        <w:jc w:val="both"/>
      </w:pPr>
      <w:r>
        <w:t>3.3.7. Заявителям обеспечивается возможность оценить доступность и качество муниципальной услуги на Портале госуслуг.</w:t>
      </w:r>
    </w:p>
    <w:p w:rsidR="00C70254" w:rsidRDefault="00C70254">
      <w:pPr>
        <w:pStyle w:val="ConsPlusNormal"/>
        <w:spacing w:before="220"/>
        <w:ind w:firstLine="54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госуслуг, терминальных устройств.</w:t>
      </w:r>
    </w:p>
    <w:p w:rsidR="00C70254" w:rsidRDefault="00C70254">
      <w:pPr>
        <w:pStyle w:val="ConsPlusNormal"/>
        <w:spacing w:before="220"/>
        <w:ind w:firstLine="540"/>
        <w:jc w:val="both"/>
      </w:pPr>
      <w:r>
        <w:t xml:space="preserve">3.3.8. Заявителям обеспечивается возможность направления жалобы, предусмотренной </w:t>
      </w:r>
      <w:hyperlink w:anchor="P540">
        <w:r>
          <w:rPr>
            <w:color w:val="0000FF"/>
          </w:rPr>
          <w:t>разделом 5</w:t>
        </w:r>
      </w:hyperlink>
      <w:r>
        <w:t xml:space="preserve"> административного регламента, в электронной форме.</w:t>
      </w:r>
    </w:p>
    <w:p w:rsidR="00C70254" w:rsidRDefault="00C70254">
      <w:pPr>
        <w:pStyle w:val="ConsPlusNormal"/>
        <w:spacing w:before="220"/>
        <w:ind w:firstLine="540"/>
        <w:jc w:val="both"/>
      </w:pPr>
      <w:r>
        <w:lastRenderedPageBreak/>
        <w:t>3.4. Порядок исправления допущенных опечаток и ошибок в выданных в результате предоставления муниципальной услуги документах.</w:t>
      </w:r>
    </w:p>
    <w:p w:rsidR="00C70254" w:rsidRDefault="00C70254">
      <w:pPr>
        <w:pStyle w:val="ConsPlusNormal"/>
        <w:spacing w:before="220"/>
        <w:ind w:firstLine="540"/>
        <w:jc w:val="both"/>
      </w:pPr>
      <w: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директора ДКСиПР заявление об исправлении таких опечаток и (или) ошибок (</w:t>
      </w:r>
      <w:hyperlink w:anchor="P583">
        <w:r>
          <w:rPr>
            <w:color w:val="0000FF"/>
          </w:rPr>
          <w:t>приложение</w:t>
        </w:r>
      </w:hyperlink>
      <w:r>
        <w:t xml:space="preserve"> к административному регламенту) при личном обращении в ДКСиПР, через МФЦ, посредством почтового отправления, на адрес электронной почты.</w:t>
      </w:r>
    </w:p>
    <w:p w:rsidR="00C70254" w:rsidRDefault="00C70254">
      <w:pPr>
        <w:pStyle w:val="ConsPlusNormal"/>
        <w:spacing w:before="220"/>
        <w:ind w:firstLine="540"/>
        <w:jc w:val="both"/>
      </w:pPr>
      <w:r>
        <w:t xml:space="preserve">К заявлению прилагается оригинал документа, в котором допущена опечатка и (или) ошибка. Если опечатка и (или) ошибка допущена заявителем при предоставлении первоначального заявления, то приобщается дополнительное соглашение </w:t>
      </w:r>
      <w:proofErr w:type="gramStart"/>
      <w:r>
        <w:t>о</w:t>
      </w:r>
      <w:proofErr w:type="gramEnd"/>
      <w:r>
        <w:t xml:space="preserve"> исправлении опечаток и (или) ошибок. Также заявитель вправе приобщить документы, обосновывающие доводы, изложенные в заявлении.</w:t>
      </w:r>
    </w:p>
    <w:p w:rsidR="00C70254" w:rsidRDefault="00C70254">
      <w:pPr>
        <w:pStyle w:val="ConsPlusNormal"/>
        <w:spacing w:before="220"/>
        <w:ind w:firstLine="540"/>
        <w:jc w:val="both"/>
      </w:pPr>
      <w:r>
        <w:t>При предоставлении заявления в ДКСиПР при личном обращении заявление регистрируется в день его приема.</w:t>
      </w:r>
    </w:p>
    <w:p w:rsidR="00C70254" w:rsidRDefault="00C70254">
      <w:pPr>
        <w:pStyle w:val="ConsPlusNormal"/>
        <w:spacing w:before="220"/>
        <w:ind w:firstLine="540"/>
        <w:jc w:val="both"/>
      </w:pPr>
      <w:r>
        <w:t>При предоставлении заявления в МФЦ заявление регистрируется в день его приема.</w:t>
      </w:r>
    </w:p>
    <w:p w:rsidR="00C70254" w:rsidRDefault="00C70254">
      <w:pPr>
        <w:pStyle w:val="ConsPlusNormal"/>
        <w:spacing w:before="220"/>
        <w:ind w:firstLine="540"/>
        <w:jc w:val="both"/>
      </w:pPr>
      <w:r>
        <w:t>При отправке заявления по почте в адрес ДКСиПР заявление регистрируется в день его поступления.</w:t>
      </w:r>
    </w:p>
    <w:p w:rsidR="00C70254" w:rsidRDefault="00C70254">
      <w:pPr>
        <w:pStyle w:val="ConsPlusNormal"/>
        <w:spacing w:before="220"/>
        <w:ind w:firstLine="540"/>
        <w:jc w:val="both"/>
      </w:pPr>
      <w:r>
        <w:t>При направлении заявления в форме электронного документа посредством электронной почты регистрация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70254" w:rsidRDefault="00C70254">
      <w:pPr>
        <w:pStyle w:val="ConsPlusNormal"/>
        <w:spacing w:before="220"/>
        <w:ind w:firstLine="540"/>
        <w:jc w:val="both"/>
      </w:pPr>
      <w:r>
        <w:t>Специалист ОРЖС ДКСиПР проводит проверку указанных в заявлении сведений.</w:t>
      </w:r>
    </w:p>
    <w:p w:rsidR="00C70254" w:rsidRDefault="00C70254">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муниципальной услуги документах, специалист ОРЖС ДКСиПР подготавливает и обеспечивает выдачу (направление) документа, являющегося результатом предоставления муниципальной услуги, с учетом исправления допущенных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roofErr w:type="gramEnd"/>
    </w:p>
    <w:p w:rsidR="00C70254" w:rsidRDefault="00C70254">
      <w:pPr>
        <w:pStyle w:val="ConsPlusNormal"/>
        <w:spacing w:before="220"/>
        <w:ind w:firstLine="540"/>
        <w:jc w:val="both"/>
      </w:pPr>
      <w:proofErr w:type="gramStart"/>
      <w:r>
        <w:t>В случае отсутствия опечаток и (или) ошибок в документах, выданных в результате предоставления муниципальной услуги, специалист ОРЖС ДКСиПР подготавливает и обеспечивает выдачу (направление) уведомления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roofErr w:type="gramEnd"/>
      <w:r>
        <w:t xml:space="preserve"> К уведомлению об отсутствии таких опечаток и (или) ошибок прилагается оригинал документа, приобщенного к соответствующему заявлению.</w:t>
      </w:r>
    </w:p>
    <w:p w:rsidR="00C70254" w:rsidRDefault="00C70254">
      <w:pPr>
        <w:pStyle w:val="ConsPlusNormal"/>
        <w:spacing w:before="220"/>
        <w:ind w:firstLine="540"/>
        <w:jc w:val="both"/>
      </w:pPr>
      <w:r>
        <w:t>Результатом рассмотрения заявления об исправлении опечаток и (или) ошибок является результат предоставления муниципальной услуги с учетом исправления допущенных опечаток и (или) ошибок либо уведомление об отсутствии таких опечаток и (или) ошибок.</w:t>
      </w:r>
    </w:p>
    <w:p w:rsidR="00C70254" w:rsidRDefault="00C70254">
      <w:pPr>
        <w:pStyle w:val="ConsPlusNormal"/>
        <w:spacing w:before="220"/>
        <w:ind w:firstLine="540"/>
        <w:jc w:val="both"/>
      </w:pPr>
      <w: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C70254" w:rsidRDefault="00C70254">
      <w:pPr>
        <w:pStyle w:val="ConsPlusNormal"/>
        <w:spacing w:before="220"/>
        <w:ind w:firstLine="540"/>
        <w:jc w:val="both"/>
      </w:pPr>
      <w:r>
        <w:t>3.5.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70254" w:rsidRDefault="00C70254">
      <w:pPr>
        <w:pStyle w:val="ConsPlusNormal"/>
        <w:spacing w:before="220"/>
        <w:ind w:firstLine="540"/>
        <w:jc w:val="both"/>
      </w:pPr>
      <w:r>
        <w:lastRenderedPageBreak/>
        <w:t>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органом, предоставляющим муниципальную услугу, и МФЦ. В соглашении о взаимодействии описываются особенности выполнения административных процедур (действий), выполняемых МФЦ:</w:t>
      </w:r>
    </w:p>
    <w:p w:rsidR="00C70254" w:rsidRDefault="00C70254">
      <w:pPr>
        <w:pStyle w:val="ConsPlusNormal"/>
        <w:spacing w:before="220"/>
        <w:ind w:firstLine="540"/>
        <w:jc w:val="both"/>
      </w:pPr>
      <w:proofErr w:type="gramStart"/>
      <w:r>
        <w:t>информирование заявителей в МФЦ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в МФЦ о порядке предоставления муниципальной услуги;</w:t>
      </w:r>
      <w:proofErr w:type="gramEnd"/>
    </w:p>
    <w:p w:rsidR="00C70254" w:rsidRDefault="00C70254">
      <w:pPr>
        <w:pStyle w:val="ConsPlusNormal"/>
        <w:spacing w:before="220"/>
        <w:ind w:firstLine="540"/>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C70254" w:rsidRDefault="00C70254">
      <w:pPr>
        <w:pStyle w:val="ConsPlusNormal"/>
        <w:spacing w:before="220"/>
        <w:ind w:firstLine="540"/>
        <w:jc w:val="both"/>
      </w:pPr>
      <w:r>
        <w:t>выдача заявителю результата предоставления муниципальной услуги.</w:t>
      </w:r>
    </w:p>
    <w:p w:rsidR="00C70254" w:rsidRDefault="00C70254">
      <w:pPr>
        <w:pStyle w:val="ConsPlusNormal"/>
        <w:spacing w:before="220"/>
        <w:ind w:firstLine="540"/>
        <w:jc w:val="both"/>
      </w:pPr>
      <w:r>
        <w:t>МФЦ не осуществляются:</w:t>
      </w:r>
    </w:p>
    <w:p w:rsidR="00C70254" w:rsidRDefault="00C70254">
      <w:pPr>
        <w:pStyle w:val="ConsPlusNormal"/>
        <w:spacing w:before="220"/>
        <w:ind w:firstLine="540"/>
        <w:jc w:val="both"/>
      </w:pPr>
      <w:r>
        <w:t>формирование и направление межведомственных запросов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C70254" w:rsidRDefault="00C70254">
      <w:pPr>
        <w:pStyle w:val="ConsPlusNormal"/>
        <w:spacing w:before="220"/>
        <w:ind w:firstLine="540"/>
        <w:jc w:val="both"/>
      </w:pPr>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70254" w:rsidRDefault="00C70254">
      <w:pPr>
        <w:pStyle w:val="ConsPlusNormal"/>
        <w:jc w:val="both"/>
      </w:pPr>
    </w:p>
    <w:p w:rsidR="00C70254" w:rsidRDefault="00C70254">
      <w:pPr>
        <w:pStyle w:val="ConsPlusTitle"/>
        <w:jc w:val="center"/>
        <w:outlineLvl w:val="1"/>
      </w:pPr>
      <w:r>
        <w:t xml:space="preserve">4. Формы </w:t>
      </w:r>
      <w:proofErr w:type="gramStart"/>
      <w:r>
        <w:t>контроля за</w:t>
      </w:r>
      <w:proofErr w:type="gramEnd"/>
      <w:r>
        <w:t xml:space="preserve"> исполнением</w:t>
      </w:r>
    </w:p>
    <w:p w:rsidR="00C70254" w:rsidRDefault="00C70254">
      <w:pPr>
        <w:pStyle w:val="ConsPlusTitle"/>
        <w:jc w:val="center"/>
      </w:pPr>
      <w:r>
        <w:t>административного регламента</w:t>
      </w:r>
    </w:p>
    <w:p w:rsidR="00C70254" w:rsidRDefault="00C70254">
      <w:pPr>
        <w:pStyle w:val="ConsPlusNormal"/>
        <w:jc w:val="both"/>
      </w:pPr>
    </w:p>
    <w:p w:rsidR="00C70254" w:rsidRDefault="00C70254">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0254" w:rsidRDefault="00C70254">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директором ДКСиПР, начальником МФЦ.</w:t>
      </w:r>
    </w:p>
    <w:p w:rsidR="00C70254" w:rsidRDefault="00C70254">
      <w:pPr>
        <w:pStyle w:val="ConsPlusNormal"/>
        <w:spacing w:before="220"/>
        <w:ind w:firstLine="540"/>
        <w:jc w:val="both"/>
      </w:pPr>
      <w: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C70254" w:rsidRDefault="00C70254">
      <w:pPr>
        <w:pStyle w:val="ConsPlusNormal"/>
        <w:spacing w:before="220"/>
        <w:ind w:firstLine="540"/>
        <w:jc w:val="both"/>
      </w:pPr>
      <w:r>
        <w:t>Периодичность осуществления текущего контроля устанавливается директором ДКСиПР, начальником МФЦ.</w:t>
      </w:r>
    </w:p>
    <w:p w:rsidR="00C70254" w:rsidRDefault="00C70254">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C70254" w:rsidRDefault="00C70254">
      <w:pPr>
        <w:pStyle w:val="ConsPlusNormal"/>
        <w:spacing w:before="220"/>
        <w:ind w:firstLine="540"/>
        <w:jc w:val="both"/>
      </w:pPr>
      <w:proofErr w:type="gramStart"/>
      <w:r>
        <w:t>Контроль за</w:t>
      </w:r>
      <w:proofErr w:type="gramEnd"/>
      <w: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ДКСиПР, начальником МФЦ, ответственными за проведение внутреннего аудита, в порядке, установленном </w:t>
      </w:r>
      <w:hyperlink r:id="rId36">
        <w:r>
          <w:rPr>
            <w:color w:val="0000FF"/>
          </w:rPr>
          <w:t>стандартом СТО-03</w:t>
        </w:r>
      </w:hyperlink>
      <w:r>
        <w:t xml:space="preserve"> "Внутренние аудиты системы менеджмента качества".</w:t>
      </w:r>
    </w:p>
    <w:p w:rsidR="00C70254" w:rsidRDefault="00C70254">
      <w:pPr>
        <w:pStyle w:val="ConsPlusNormal"/>
        <w:spacing w:before="220"/>
        <w:ind w:firstLine="540"/>
        <w:jc w:val="both"/>
      </w:pPr>
      <w:r>
        <w:lastRenderedPageBreak/>
        <w:t xml:space="preserve">В случае если в результате контроля обнаружены несоответствия в документах, в действиях должностных лиц, участвующих в предоставлении муниципальной услуги, директор ДКСиПР, начальник МФЦ обеспечивает разработку и выполнение действий по устранению выявленных несоответствий и их причин согласно </w:t>
      </w:r>
      <w:hyperlink r:id="rId37">
        <w:r>
          <w:rPr>
            <w:color w:val="0000FF"/>
          </w:rPr>
          <w:t>стандарту СТО-02</w:t>
        </w:r>
      </w:hyperlink>
      <w:r>
        <w:t xml:space="preserve"> "Управление несоответствиями требованиям к исполнению услуг и функций".</w:t>
      </w:r>
    </w:p>
    <w:p w:rsidR="00C70254" w:rsidRDefault="00C70254">
      <w:pPr>
        <w:pStyle w:val="ConsPlusNormal"/>
        <w:spacing w:before="220"/>
        <w:ind w:firstLine="540"/>
        <w:jc w:val="both"/>
      </w:pPr>
      <w:r>
        <w:t>4.3. Ответственность должностных лиц органа, предоставляющего муниципальную услугу, за решения, действия (бездействие), принимаемые (осуществляемые) ими в ходе предоставления муниципальной услуги.</w:t>
      </w:r>
    </w:p>
    <w:p w:rsidR="00C70254" w:rsidRDefault="00C70254">
      <w:pPr>
        <w:pStyle w:val="ConsPlusNormal"/>
        <w:spacing w:before="220"/>
        <w:ind w:firstLine="540"/>
        <w:jc w:val="both"/>
      </w:pPr>
      <w:r>
        <w:t>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C70254" w:rsidRDefault="00C70254">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C70254" w:rsidRDefault="00C70254">
      <w:pPr>
        <w:pStyle w:val="ConsPlusNormal"/>
        <w:spacing w:before="220"/>
        <w:ind w:firstLine="540"/>
        <w:jc w:val="both"/>
      </w:pPr>
      <w:r>
        <w:t xml:space="preserve">С момента подачи документов на предоставление муниципальной услуги заявитель имеет право на получение сведений о прохождении документов по номерам телефонов, адресам электронной почты, указанным на Портале госуслуг, на официальном портале Администрации города Ростова-на-Дону, адрес которого приведен в </w:t>
      </w:r>
      <w:hyperlink w:anchor="P115">
        <w:r>
          <w:rPr>
            <w:color w:val="0000FF"/>
          </w:rPr>
          <w:t>пункте 1.4.2 раздела 1</w:t>
        </w:r>
      </w:hyperlink>
      <w:r>
        <w:t xml:space="preserve"> административного регламента, посредством Портала госуслуг.</w:t>
      </w:r>
    </w:p>
    <w:p w:rsidR="00C70254" w:rsidRDefault="00C70254">
      <w:pPr>
        <w:pStyle w:val="ConsPlusNormal"/>
        <w:spacing w:before="220"/>
        <w:ind w:firstLine="540"/>
        <w:jc w:val="both"/>
      </w:pPr>
      <w:r>
        <w:t xml:space="preserve">Осуществление </w:t>
      </w:r>
      <w:proofErr w:type="gramStart"/>
      <w:r>
        <w:t>контроля за</w:t>
      </w:r>
      <w:proofErr w:type="gramEnd"/>
      <w:r>
        <w:t xml:space="preserve"> предоставлением муниципальной услуги 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rsidR="00C70254" w:rsidRDefault="00C70254">
      <w:pPr>
        <w:pStyle w:val="ConsPlusNormal"/>
        <w:jc w:val="both"/>
      </w:pPr>
    </w:p>
    <w:p w:rsidR="00C70254" w:rsidRDefault="00C70254">
      <w:pPr>
        <w:pStyle w:val="ConsPlusTitle"/>
        <w:jc w:val="center"/>
        <w:outlineLvl w:val="1"/>
      </w:pPr>
      <w:bookmarkStart w:id="21" w:name="P540"/>
      <w:bookmarkEnd w:id="21"/>
      <w:r>
        <w:t>5. Досудебный (внесудебный) порядок</w:t>
      </w:r>
    </w:p>
    <w:p w:rsidR="00C70254" w:rsidRDefault="00C70254">
      <w:pPr>
        <w:pStyle w:val="ConsPlusTitle"/>
        <w:jc w:val="center"/>
      </w:pPr>
      <w:r>
        <w:t>обжалования решений, действий (бездействия) органа,</w:t>
      </w:r>
    </w:p>
    <w:p w:rsidR="00C70254" w:rsidRDefault="00C70254">
      <w:pPr>
        <w:pStyle w:val="ConsPlusTitle"/>
        <w:jc w:val="center"/>
      </w:pPr>
      <w:r>
        <w:t>предоставляющего муниципальную услугу, а также его</w:t>
      </w:r>
    </w:p>
    <w:p w:rsidR="00C70254" w:rsidRDefault="00C70254">
      <w:pPr>
        <w:pStyle w:val="ConsPlusTitle"/>
        <w:jc w:val="center"/>
      </w:pPr>
      <w:r>
        <w:t>должностных лиц, муниципальных служащих, работников</w:t>
      </w:r>
    </w:p>
    <w:p w:rsidR="00C70254" w:rsidRDefault="00C70254">
      <w:pPr>
        <w:pStyle w:val="ConsPlusTitle"/>
        <w:jc w:val="center"/>
      </w:pPr>
      <w:r>
        <w:t>и работников многофункционального центра предоставления</w:t>
      </w:r>
    </w:p>
    <w:p w:rsidR="00C70254" w:rsidRDefault="00C70254">
      <w:pPr>
        <w:pStyle w:val="ConsPlusTitle"/>
        <w:jc w:val="center"/>
      </w:pPr>
      <w:r>
        <w:t>государственных и муниципальных услуг</w:t>
      </w:r>
    </w:p>
    <w:p w:rsidR="00C70254" w:rsidRDefault="00C70254">
      <w:pPr>
        <w:pStyle w:val="ConsPlusNormal"/>
        <w:jc w:val="both"/>
      </w:pPr>
    </w:p>
    <w:p w:rsidR="00C70254" w:rsidRDefault="00C70254">
      <w:pPr>
        <w:pStyle w:val="ConsPlusNormal"/>
        <w:ind w:firstLine="540"/>
        <w:jc w:val="both"/>
      </w:pPr>
      <w:r>
        <w:t>5.1. Информация для заинтересованных лиц об их праве на досудебное (внесудебное) обжалование решений, действий (бездействия), принятых (осуществленных) в ходе предоставления муниципальной услуги.</w:t>
      </w:r>
    </w:p>
    <w:p w:rsidR="00C70254" w:rsidRDefault="00C70254">
      <w:pPr>
        <w:pStyle w:val="ConsPlusNormal"/>
        <w:spacing w:before="220"/>
        <w:ind w:firstLine="540"/>
        <w:jc w:val="both"/>
      </w:pPr>
      <w:r>
        <w:t>Заявитель имеет право в досудебном (внесудебном) порядке обратиться с жалобой на решения, действия (бездействие), принятые (осуществленные) в ходе предоставления муниципальной услуги.</w:t>
      </w:r>
    </w:p>
    <w:p w:rsidR="00C70254" w:rsidRDefault="00C70254">
      <w:pPr>
        <w:pStyle w:val="ConsPlusNormal"/>
        <w:spacing w:before="220"/>
        <w:ind w:firstLine="540"/>
        <w:jc w:val="both"/>
      </w:pPr>
      <w: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0254" w:rsidRDefault="00C70254">
      <w:pPr>
        <w:pStyle w:val="ConsPlusNormal"/>
        <w:spacing w:before="220"/>
        <w:ind w:firstLine="540"/>
        <w:jc w:val="both"/>
      </w:pPr>
      <w:r>
        <w:t>Жалоба может быть направлена заявителем в случае обжалования решений, действий (бездействия):</w:t>
      </w:r>
    </w:p>
    <w:p w:rsidR="00C70254" w:rsidRDefault="00C70254">
      <w:pPr>
        <w:pStyle w:val="ConsPlusNormal"/>
        <w:spacing w:before="220"/>
        <w:ind w:firstLine="540"/>
        <w:jc w:val="both"/>
      </w:pPr>
      <w:r>
        <w:t>специалиста ДКСиПР, ДКСиПР - директору ДКСиПР;</w:t>
      </w:r>
    </w:p>
    <w:p w:rsidR="00C70254" w:rsidRDefault="00C70254">
      <w:pPr>
        <w:pStyle w:val="ConsPlusNormal"/>
        <w:spacing w:before="220"/>
        <w:ind w:firstLine="540"/>
        <w:jc w:val="both"/>
      </w:pPr>
      <w:r>
        <w:t xml:space="preserve">директора ДКСиПР - заместителю главы Администрации города Ростова-на-Дону по </w:t>
      </w:r>
      <w:r>
        <w:lastRenderedPageBreak/>
        <w:t>строительству и архитектуре;</w:t>
      </w:r>
    </w:p>
    <w:p w:rsidR="00C70254" w:rsidRDefault="00C70254">
      <w:pPr>
        <w:pStyle w:val="ConsPlusNormal"/>
        <w:spacing w:before="220"/>
        <w:ind w:firstLine="540"/>
        <w:jc w:val="both"/>
      </w:pPr>
      <w:r>
        <w:t>работника МФЦ - руководителю МФЦ.</w:t>
      </w:r>
    </w:p>
    <w:p w:rsidR="00C70254" w:rsidRDefault="00C70254">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Портала госуслуг.</w:t>
      </w:r>
    </w:p>
    <w:p w:rsidR="00C70254" w:rsidRDefault="00C70254">
      <w:pPr>
        <w:pStyle w:val="ConsPlusNormal"/>
        <w:spacing w:before="220"/>
        <w:ind w:firstLine="540"/>
        <w:jc w:val="both"/>
      </w:pPr>
      <w:r>
        <w:t xml:space="preserve">Информация о порядке подачи и рассмотрения жалобы может быть получена в соответствии с </w:t>
      </w:r>
      <w:hyperlink w:anchor="P69">
        <w:r>
          <w:rPr>
            <w:color w:val="0000FF"/>
          </w:rPr>
          <w:t>пунктами 1.4.1</w:t>
        </w:r>
      </w:hyperlink>
      <w:r>
        <w:t xml:space="preserve">, </w:t>
      </w:r>
      <w:hyperlink w:anchor="P100">
        <w:r>
          <w:rPr>
            <w:color w:val="0000FF"/>
          </w:rPr>
          <w:t>1.4.1.7</w:t>
        </w:r>
      </w:hyperlink>
      <w:r>
        <w:t xml:space="preserve">, </w:t>
      </w:r>
      <w:hyperlink w:anchor="P105">
        <w:r>
          <w:rPr>
            <w:color w:val="0000FF"/>
          </w:rPr>
          <w:t>1.4.1.8 раздела 1</w:t>
        </w:r>
      </w:hyperlink>
      <w:r>
        <w:t xml:space="preserve"> административного регламента;</w:t>
      </w:r>
    </w:p>
    <w:p w:rsidR="00C70254" w:rsidRDefault="00C70254">
      <w:pPr>
        <w:pStyle w:val="ConsPlusNormal"/>
        <w:spacing w:before="220"/>
        <w:ind w:firstLine="540"/>
        <w:jc w:val="both"/>
      </w:pPr>
      <w:r>
        <w:t xml:space="preserve">5.4. </w:t>
      </w:r>
      <w:proofErr w:type="gramStart"/>
      <w:r>
        <w:t xml:space="preserve">Жалоба на акты и (или) действия (бездействия) органов, предоставляющих муниципальные услуги, должностных лиц указанных органов,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38">
        <w:r>
          <w:rPr>
            <w:color w:val="0000FF"/>
          </w:rPr>
          <w:t>статьей 5.2</w:t>
        </w:r>
      </w:hyperlink>
      <w:r>
        <w:t xml:space="preserve"> Градостроительного кодекса Российской Федерации, может быть подана такими лицами в порядке, указанном в разделе 5 административного регламента, либо в порядке</w:t>
      </w:r>
      <w:proofErr w:type="gramEnd"/>
      <w:r>
        <w:t xml:space="preserve">, </w:t>
      </w:r>
      <w:proofErr w:type="gramStart"/>
      <w:r>
        <w:t>установленном</w:t>
      </w:r>
      <w:proofErr w:type="gramEnd"/>
      <w:r>
        <w:t xml:space="preserve"> антимонопольным законодательством Российской Федерации, в антимонопольный орган.</w:t>
      </w:r>
    </w:p>
    <w:p w:rsidR="00C70254" w:rsidRDefault="00C70254">
      <w:pPr>
        <w:pStyle w:val="ConsPlusNormal"/>
        <w:spacing w:before="220"/>
        <w:ind w:firstLine="540"/>
        <w:jc w:val="both"/>
      </w:pPr>
      <w:r>
        <w:t>5.5. Перечень нормативных правовых актов, регулирующих порядок досудебного (внесудебного) обжалования решений, действий (бездействия) органа, предоставляющего муниципальную услугу, а также его должностных лиц.</w:t>
      </w:r>
    </w:p>
    <w:p w:rsidR="00C70254" w:rsidRDefault="00C70254">
      <w:pPr>
        <w:pStyle w:val="ConsPlusNormal"/>
        <w:spacing w:before="220"/>
        <w:ind w:firstLine="540"/>
        <w:jc w:val="both"/>
      </w:pPr>
      <w:r>
        <w:t xml:space="preserve">Досудебное (внесудебное) обжалование решений, действий (бездействия) ДКСиПР, а также его должностных лиц, муниципальных служащих, работников и работников МФЦ осуществляется в соответствии </w:t>
      </w:r>
      <w:proofErr w:type="gramStart"/>
      <w:r>
        <w:t>с</w:t>
      </w:r>
      <w:proofErr w:type="gramEnd"/>
      <w:r>
        <w:t>:</w:t>
      </w:r>
    </w:p>
    <w:p w:rsidR="00C70254" w:rsidRDefault="00C70254">
      <w:pPr>
        <w:pStyle w:val="ConsPlusNormal"/>
        <w:spacing w:before="220"/>
        <w:ind w:firstLine="540"/>
        <w:jc w:val="both"/>
      </w:pPr>
      <w:r>
        <w:t xml:space="preserve">Федеральным </w:t>
      </w:r>
      <w:hyperlink r:id="rId39">
        <w:r>
          <w:rPr>
            <w:color w:val="0000FF"/>
          </w:rPr>
          <w:t>законом</w:t>
        </w:r>
      </w:hyperlink>
      <w:r>
        <w:t xml:space="preserve"> от 27.07.2010 N 210-ФЗ "Об организации предоставления государственных и муниципальных услуг";</w:t>
      </w:r>
    </w:p>
    <w:p w:rsidR="00C70254" w:rsidRDefault="00C70254">
      <w:pPr>
        <w:pStyle w:val="ConsPlusNormal"/>
        <w:spacing w:before="220"/>
        <w:ind w:firstLine="540"/>
        <w:jc w:val="both"/>
      </w:pPr>
      <w:hyperlink r:id="rId40">
        <w:proofErr w:type="gramStart"/>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70254" w:rsidRDefault="00C70254">
      <w:pPr>
        <w:pStyle w:val="ConsPlusNormal"/>
        <w:spacing w:before="220"/>
        <w:ind w:firstLine="540"/>
        <w:jc w:val="both"/>
      </w:pPr>
      <w:hyperlink r:id="rId4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0254" w:rsidRDefault="00C70254">
      <w:pPr>
        <w:pStyle w:val="ConsPlusNormal"/>
        <w:spacing w:before="220"/>
        <w:ind w:firstLine="540"/>
        <w:jc w:val="both"/>
      </w:pPr>
      <w:hyperlink r:id="rId42">
        <w:proofErr w:type="gramStart"/>
        <w:r>
          <w:rPr>
            <w:color w:val="0000FF"/>
          </w:rPr>
          <w:t>постановлением</w:t>
        </w:r>
      </w:hyperlink>
      <w:r>
        <w:t xml:space="preserve"> Администрации города Ростова-на-Дону от 15.01.2019 N 11 "Об утверждении Правил подачи и рассмотрения жалоб на решения и действия (бездействие) функциональных подразделений Администрации города Ростова-на-Дону, ее органов, их должностных лиц, муниципальных служащих и (или) работников, муниципальных учреждений города Ростова-на-Дону, их должностных лиц и (или) работников, работников муниципального казенного учреждения "Многофункциональный центр предоставления государственных и муниципальных услуг города Ростова-на-Дону".</w:t>
      </w:r>
      <w:proofErr w:type="gramEnd"/>
    </w:p>
    <w:p w:rsidR="00C70254" w:rsidRDefault="00C70254">
      <w:pPr>
        <w:pStyle w:val="ConsPlusNormal"/>
        <w:spacing w:before="220"/>
        <w:ind w:firstLine="540"/>
        <w:jc w:val="both"/>
      </w:pPr>
      <w:r>
        <w:t>5.6. Информация, указанная в разделе 5 административного регламента, размещается на Портале госуслуг.</w:t>
      </w:r>
    </w:p>
    <w:p w:rsidR="00C70254" w:rsidRDefault="00C70254">
      <w:pPr>
        <w:pStyle w:val="ConsPlusNormal"/>
        <w:jc w:val="both"/>
      </w:pPr>
    </w:p>
    <w:p w:rsidR="00C70254" w:rsidRDefault="00C70254">
      <w:pPr>
        <w:pStyle w:val="ConsPlusNormal"/>
        <w:jc w:val="right"/>
      </w:pPr>
      <w:r>
        <w:t>Начальник управления</w:t>
      </w:r>
    </w:p>
    <w:p w:rsidR="00C70254" w:rsidRDefault="00C70254">
      <w:pPr>
        <w:pStyle w:val="ConsPlusNormal"/>
        <w:jc w:val="right"/>
      </w:pPr>
      <w:r>
        <w:t>документационного обеспечения</w:t>
      </w:r>
    </w:p>
    <w:p w:rsidR="00C70254" w:rsidRDefault="00C70254">
      <w:pPr>
        <w:pStyle w:val="ConsPlusNormal"/>
        <w:jc w:val="right"/>
      </w:pPr>
      <w:r>
        <w:t>Администрации города Ростова-на-Дону</w:t>
      </w:r>
    </w:p>
    <w:p w:rsidR="00C70254" w:rsidRDefault="00C70254">
      <w:pPr>
        <w:pStyle w:val="ConsPlusNormal"/>
        <w:jc w:val="right"/>
      </w:pPr>
      <w:r>
        <w:t>Д.К.ДЕНИСЕНКО</w:t>
      </w:r>
    </w:p>
    <w:p w:rsidR="00C70254" w:rsidRDefault="00C70254">
      <w:pPr>
        <w:pStyle w:val="ConsPlusNormal"/>
        <w:jc w:val="both"/>
      </w:pPr>
    </w:p>
    <w:p w:rsidR="00C70254" w:rsidRDefault="00C70254">
      <w:pPr>
        <w:pStyle w:val="ConsPlusNormal"/>
        <w:jc w:val="both"/>
      </w:pPr>
    </w:p>
    <w:p w:rsidR="00C70254" w:rsidRDefault="00C70254">
      <w:pPr>
        <w:pStyle w:val="ConsPlusNormal"/>
        <w:jc w:val="both"/>
      </w:pPr>
    </w:p>
    <w:p w:rsidR="00C70254" w:rsidRDefault="00C70254">
      <w:pPr>
        <w:pStyle w:val="ConsPlusNormal"/>
        <w:jc w:val="both"/>
      </w:pPr>
    </w:p>
    <w:p w:rsidR="00C70254" w:rsidRDefault="00C70254">
      <w:pPr>
        <w:pStyle w:val="ConsPlusNormal"/>
        <w:jc w:val="both"/>
      </w:pPr>
    </w:p>
    <w:p w:rsidR="00C70254" w:rsidRDefault="00C70254">
      <w:pPr>
        <w:pStyle w:val="ConsPlusNormal"/>
        <w:jc w:val="right"/>
        <w:outlineLvl w:val="1"/>
      </w:pPr>
      <w:r>
        <w:t>Приложение</w:t>
      </w:r>
    </w:p>
    <w:p w:rsidR="00C70254" w:rsidRDefault="00C70254">
      <w:pPr>
        <w:pStyle w:val="ConsPlusNormal"/>
        <w:jc w:val="right"/>
      </w:pPr>
      <w:r>
        <w:t>к административному регламенту</w:t>
      </w:r>
    </w:p>
    <w:p w:rsidR="00C70254" w:rsidRDefault="00C70254">
      <w:pPr>
        <w:pStyle w:val="ConsPlusNormal"/>
        <w:jc w:val="right"/>
      </w:pPr>
      <w:r>
        <w:t>N АР-341-05</w:t>
      </w:r>
    </w:p>
    <w:p w:rsidR="00C70254" w:rsidRDefault="00C70254">
      <w:pPr>
        <w:pStyle w:val="ConsPlusNormal"/>
        <w:jc w:val="both"/>
      </w:pPr>
    </w:p>
    <w:p w:rsidR="00C70254" w:rsidRDefault="00C70254">
      <w:pPr>
        <w:pStyle w:val="ConsPlusNonformat"/>
        <w:jc w:val="both"/>
      </w:pPr>
      <w:r>
        <w:t xml:space="preserve">                                                   Директору Департамента</w:t>
      </w:r>
    </w:p>
    <w:p w:rsidR="00C70254" w:rsidRDefault="00C70254">
      <w:pPr>
        <w:pStyle w:val="ConsPlusNonformat"/>
        <w:jc w:val="both"/>
      </w:pPr>
      <w:r>
        <w:t xml:space="preserve">                                                  координации строительства</w:t>
      </w:r>
    </w:p>
    <w:p w:rsidR="00C70254" w:rsidRDefault="00C70254">
      <w:pPr>
        <w:pStyle w:val="ConsPlusNonformat"/>
        <w:jc w:val="both"/>
      </w:pPr>
      <w:r>
        <w:t xml:space="preserve">                                                  и перспективного развития</w:t>
      </w:r>
    </w:p>
    <w:p w:rsidR="00C70254" w:rsidRDefault="00C70254">
      <w:pPr>
        <w:pStyle w:val="ConsPlusNonformat"/>
        <w:jc w:val="both"/>
      </w:pPr>
      <w:r>
        <w:t xml:space="preserve">                                                    города Ростова-на-Дону</w:t>
      </w:r>
    </w:p>
    <w:p w:rsidR="00C70254" w:rsidRDefault="00C70254">
      <w:pPr>
        <w:pStyle w:val="ConsPlusNonformat"/>
        <w:jc w:val="both"/>
      </w:pPr>
    </w:p>
    <w:p w:rsidR="00C70254" w:rsidRDefault="00C70254">
      <w:pPr>
        <w:pStyle w:val="ConsPlusNonformat"/>
        <w:jc w:val="both"/>
      </w:pPr>
      <w:bookmarkStart w:id="22" w:name="P583"/>
      <w:bookmarkEnd w:id="22"/>
      <w:r>
        <w:t xml:space="preserve">                                 ЗАЯВЛЕНИЕ</w:t>
      </w:r>
    </w:p>
    <w:p w:rsidR="00C70254" w:rsidRDefault="00C70254">
      <w:pPr>
        <w:pStyle w:val="ConsPlusNonformat"/>
        <w:jc w:val="both"/>
      </w:pPr>
      <w:r>
        <w:t xml:space="preserve">                  об исправлении опечаток и (или) ошибок</w:t>
      </w:r>
    </w:p>
    <w:p w:rsidR="00C70254" w:rsidRDefault="00C70254">
      <w:pPr>
        <w:pStyle w:val="ConsPlusNonformat"/>
        <w:jc w:val="both"/>
      </w:pPr>
    </w:p>
    <w:p w:rsidR="00C70254" w:rsidRDefault="00C70254">
      <w:pPr>
        <w:pStyle w:val="ConsPlusNonformat"/>
        <w:jc w:val="both"/>
      </w:pPr>
      <w:r>
        <w:t>___________________________________________________________________________</w:t>
      </w:r>
    </w:p>
    <w:p w:rsidR="00C70254" w:rsidRDefault="00C70254">
      <w:pPr>
        <w:pStyle w:val="ConsPlusNonformat"/>
        <w:jc w:val="both"/>
      </w:pPr>
      <w:r>
        <w:t xml:space="preserve">     (полное наименование юридического лица или Ф.И.О. физического лица)</w:t>
      </w:r>
    </w:p>
    <w:p w:rsidR="00C70254" w:rsidRDefault="00C70254">
      <w:pPr>
        <w:pStyle w:val="ConsPlusNonformat"/>
        <w:jc w:val="both"/>
      </w:pPr>
      <w:r>
        <w:t>ИНН ____________________________, ОГРН ___________________________________.</w:t>
      </w:r>
    </w:p>
    <w:p w:rsidR="00C70254" w:rsidRDefault="00C70254">
      <w:pPr>
        <w:pStyle w:val="ConsPlusNonformat"/>
        <w:jc w:val="both"/>
      </w:pPr>
      <w:r>
        <w:t xml:space="preserve">                           (для юридических лиц)</w:t>
      </w:r>
    </w:p>
    <w:p w:rsidR="00C70254" w:rsidRDefault="00C70254">
      <w:pPr>
        <w:pStyle w:val="ConsPlusNonformat"/>
        <w:jc w:val="both"/>
      </w:pPr>
      <w:proofErr w:type="gramStart"/>
      <w:r>
        <w:t>Реквизиты  документа,  удостоверяющего  личность  заявителя  (представителя</w:t>
      </w:r>
      <w:proofErr w:type="gramEnd"/>
    </w:p>
    <w:p w:rsidR="00C70254" w:rsidRDefault="00C70254">
      <w:pPr>
        <w:pStyle w:val="ConsPlusNonformat"/>
        <w:jc w:val="both"/>
      </w:pPr>
      <w:r>
        <w:t>заявителя): _______________________________________________________________</w:t>
      </w:r>
    </w:p>
    <w:p w:rsidR="00C70254" w:rsidRDefault="00C70254">
      <w:pPr>
        <w:pStyle w:val="ConsPlusNonformat"/>
        <w:jc w:val="both"/>
      </w:pPr>
      <w:r>
        <w:t>серия ___________ номер __________________ дата выдачи ___________________,</w:t>
      </w:r>
    </w:p>
    <w:p w:rsidR="00C70254" w:rsidRDefault="00C70254">
      <w:pPr>
        <w:pStyle w:val="ConsPlusNonformat"/>
        <w:jc w:val="both"/>
      </w:pPr>
      <w:r>
        <w:t>выдан ____________________________________________________________________.</w:t>
      </w:r>
    </w:p>
    <w:p w:rsidR="00C70254" w:rsidRDefault="00C70254">
      <w:pPr>
        <w:pStyle w:val="ConsPlusNonformat"/>
        <w:jc w:val="both"/>
      </w:pPr>
      <w:r>
        <w:t xml:space="preserve">    В лице _______________________________________________________________,</w:t>
      </w:r>
    </w:p>
    <w:p w:rsidR="00C70254" w:rsidRDefault="00C70254">
      <w:pPr>
        <w:pStyle w:val="ConsPlusNonformat"/>
        <w:jc w:val="both"/>
      </w:pPr>
      <w:proofErr w:type="gramStart"/>
      <w:r>
        <w:t>действующего</w:t>
      </w:r>
      <w:proofErr w:type="gramEnd"/>
      <w:r>
        <w:t xml:space="preserve"> на основании ________________________________________________,</w:t>
      </w:r>
    </w:p>
    <w:p w:rsidR="00C70254" w:rsidRDefault="00C70254">
      <w:pPr>
        <w:pStyle w:val="ConsPlusNonformat"/>
        <w:jc w:val="both"/>
      </w:pPr>
      <w:r>
        <w:t xml:space="preserve">                                     (доверенности, устава или др.)</w:t>
      </w:r>
    </w:p>
    <w:p w:rsidR="00C70254" w:rsidRDefault="00C70254">
      <w:pPr>
        <w:pStyle w:val="ConsPlusNonformat"/>
        <w:jc w:val="both"/>
      </w:pPr>
      <w:r>
        <w:t>телефон (факс) заявителя _________________________________________________,</w:t>
      </w:r>
    </w:p>
    <w:p w:rsidR="00C70254" w:rsidRDefault="00C70254">
      <w:pPr>
        <w:pStyle w:val="ConsPlusNonformat"/>
        <w:jc w:val="both"/>
      </w:pPr>
      <w:r>
        <w:t xml:space="preserve">                                         (при наличии)</w:t>
      </w:r>
    </w:p>
    <w:p w:rsidR="00C70254" w:rsidRDefault="00C70254">
      <w:pPr>
        <w:pStyle w:val="ConsPlusNonformat"/>
        <w:jc w:val="both"/>
      </w:pPr>
      <w:r>
        <w:t>телефон представителя заявителя __________________________________________.</w:t>
      </w:r>
    </w:p>
    <w:p w:rsidR="00C70254" w:rsidRDefault="00C70254">
      <w:pPr>
        <w:pStyle w:val="ConsPlusNonformat"/>
        <w:jc w:val="both"/>
      </w:pPr>
      <w:r>
        <w:t xml:space="preserve">                                            (при наличии)</w:t>
      </w:r>
    </w:p>
    <w:p w:rsidR="00C70254" w:rsidRDefault="00C70254">
      <w:pPr>
        <w:pStyle w:val="ConsPlusNonformat"/>
        <w:jc w:val="both"/>
      </w:pPr>
      <w:r>
        <w:t>Местонахождение        заявителя        (для       юридического       лица)</w:t>
      </w:r>
    </w:p>
    <w:p w:rsidR="00C70254" w:rsidRDefault="00C70254">
      <w:pPr>
        <w:pStyle w:val="ConsPlusNonformat"/>
        <w:jc w:val="both"/>
      </w:pPr>
      <w:r>
        <w:t>__________________________________________________________________________.</w:t>
      </w:r>
    </w:p>
    <w:p w:rsidR="00C70254" w:rsidRDefault="00C70254">
      <w:pPr>
        <w:pStyle w:val="ConsPlusNonformat"/>
        <w:jc w:val="both"/>
      </w:pPr>
      <w:r>
        <w:t>Место жительства (регистрации) заявителя (для физического лица)</w:t>
      </w:r>
    </w:p>
    <w:p w:rsidR="00C70254" w:rsidRDefault="00C70254">
      <w:pPr>
        <w:pStyle w:val="ConsPlusNonformat"/>
        <w:jc w:val="both"/>
      </w:pPr>
      <w:r>
        <w:t>__________________________________________________________________________.</w:t>
      </w:r>
    </w:p>
    <w:p w:rsidR="00C70254" w:rsidRDefault="00C70254">
      <w:pPr>
        <w:pStyle w:val="ConsPlusNonformat"/>
        <w:jc w:val="both"/>
      </w:pPr>
      <w:r>
        <w:t>Почтовый  адрес  и  (или)  адрес  электронной  почты заявителя, по которому</w:t>
      </w:r>
    </w:p>
    <w:p w:rsidR="00C70254" w:rsidRDefault="00C70254">
      <w:pPr>
        <w:pStyle w:val="ConsPlusNonformat"/>
        <w:jc w:val="both"/>
      </w:pPr>
      <w:r>
        <w:t>должен быть направлен ответ _______________________________________________</w:t>
      </w:r>
    </w:p>
    <w:p w:rsidR="00C70254" w:rsidRDefault="00C70254">
      <w:pPr>
        <w:pStyle w:val="ConsPlusNonformat"/>
        <w:jc w:val="both"/>
      </w:pPr>
      <w:r>
        <w:t>__________________________________________________________________________.</w:t>
      </w:r>
    </w:p>
    <w:p w:rsidR="00C70254" w:rsidRDefault="00C70254">
      <w:pPr>
        <w:pStyle w:val="ConsPlusNonformat"/>
        <w:jc w:val="both"/>
      </w:pPr>
      <w:r>
        <w:t>Сообщаю   об   опечатке  и  (или)  ошибке,  допущенной  при  предоставлении</w:t>
      </w:r>
    </w:p>
    <w:p w:rsidR="00C70254" w:rsidRDefault="00C70254">
      <w:pPr>
        <w:pStyle w:val="ConsPlusNonformat"/>
        <w:jc w:val="both"/>
      </w:pPr>
      <w:r>
        <w:t>муниципальной услуги _____________________________________________________.</w:t>
      </w:r>
    </w:p>
    <w:p w:rsidR="00C70254" w:rsidRDefault="00C70254">
      <w:pPr>
        <w:pStyle w:val="ConsPlusNonformat"/>
        <w:jc w:val="both"/>
      </w:pPr>
      <w:r>
        <w:t xml:space="preserve">                     (указывается точное наименование муниципальной услуги)</w:t>
      </w:r>
    </w:p>
    <w:p w:rsidR="00C70254" w:rsidRDefault="00C70254">
      <w:pPr>
        <w:pStyle w:val="ConsPlusNonformat"/>
        <w:jc w:val="both"/>
      </w:pPr>
      <w:r>
        <w:t>Записано __________________________________________________________________</w:t>
      </w:r>
    </w:p>
    <w:p w:rsidR="00C70254" w:rsidRDefault="00C70254">
      <w:pPr>
        <w:pStyle w:val="ConsPlusNonformat"/>
        <w:jc w:val="both"/>
      </w:pPr>
      <w:r>
        <w:t xml:space="preserve">               (указываются подлежащие исправлению сведения)</w:t>
      </w:r>
    </w:p>
    <w:p w:rsidR="00C70254" w:rsidRDefault="00C70254">
      <w:pPr>
        <w:pStyle w:val="ConsPlusNonformat"/>
        <w:jc w:val="both"/>
      </w:pPr>
      <w:r>
        <w:t>в ________________________________________________________________________.</w:t>
      </w:r>
    </w:p>
    <w:p w:rsidR="00C70254" w:rsidRDefault="00C70254">
      <w:pPr>
        <w:pStyle w:val="ConsPlusNonformat"/>
        <w:jc w:val="both"/>
      </w:pPr>
      <w:r>
        <w:t xml:space="preserve">    (указывается документ, в котором допущена опечатка и (или) ошибка)</w:t>
      </w:r>
    </w:p>
    <w:p w:rsidR="00C70254" w:rsidRDefault="00C70254">
      <w:pPr>
        <w:pStyle w:val="ConsPlusNonformat"/>
        <w:jc w:val="both"/>
      </w:pPr>
      <w:r>
        <w:t>Правильная запись _________________________________________________________</w:t>
      </w:r>
    </w:p>
    <w:p w:rsidR="00C70254" w:rsidRDefault="00C70254">
      <w:pPr>
        <w:pStyle w:val="ConsPlusNonformat"/>
        <w:jc w:val="both"/>
      </w:pPr>
      <w:r>
        <w:t>___________________________________________________________________________</w:t>
      </w:r>
    </w:p>
    <w:p w:rsidR="00C70254" w:rsidRDefault="00C70254">
      <w:pPr>
        <w:pStyle w:val="ConsPlusNonformat"/>
        <w:jc w:val="both"/>
      </w:pPr>
      <w:r>
        <w:t xml:space="preserve">                    (указываются необходимые сведения)</w:t>
      </w:r>
    </w:p>
    <w:p w:rsidR="00C70254" w:rsidRDefault="00C70254">
      <w:pPr>
        <w:pStyle w:val="ConsPlusNonformat"/>
        <w:jc w:val="both"/>
      </w:pPr>
      <w:r>
        <w:t xml:space="preserve">в соответствии </w:t>
      </w:r>
      <w:proofErr w:type="gramStart"/>
      <w:r>
        <w:t>с</w:t>
      </w:r>
      <w:proofErr w:type="gramEnd"/>
      <w:r>
        <w:t xml:space="preserve"> _________________________________________________________.</w:t>
      </w:r>
    </w:p>
    <w:p w:rsidR="00C70254" w:rsidRDefault="00C70254">
      <w:pPr>
        <w:pStyle w:val="ConsPlusNonformat"/>
        <w:jc w:val="both"/>
      </w:pPr>
      <w:r>
        <w:t xml:space="preserve">                          (документ, в котором указаны сведения)</w:t>
      </w:r>
    </w:p>
    <w:p w:rsidR="00C70254" w:rsidRDefault="00C70254">
      <w:pPr>
        <w:pStyle w:val="ConsPlusNonformat"/>
        <w:jc w:val="both"/>
      </w:pPr>
    </w:p>
    <w:p w:rsidR="00C70254" w:rsidRDefault="00C70254">
      <w:pPr>
        <w:pStyle w:val="ConsPlusNonformat"/>
        <w:jc w:val="both"/>
      </w:pPr>
      <w:r>
        <w:t xml:space="preserve">    Прошу  исправить  допущенную  опечатку  и  (или)  ошибку и выдать </w:t>
      </w:r>
      <w:proofErr w:type="gramStart"/>
      <w:r>
        <w:t>новый</w:t>
      </w:r>
      <w:proofErr w:type="gramEnd"/>
    </w:p>
    <w:p w:rsidR="00C70254" w:rsidRDefault="00C70254">
      <w:pPr>
        <w:pStyle w:val="ConsPlusNonformat"/>
        <w:jc w:val="both"/>
      </w:pPr>
      <w:r>
        <w:t>документ.</w:t>
      </w:r>
    </w:p>
    <w:p w:rsidR="00C70254" w:rsidRDefault="00C70254">
      <w:pPr>
        <w:pStyle w:val="ConsPlusNonformat"/>
        <w:jc w:val="both"/>
      </w:pPr>
      <w:r>
        <w:t xml:space="preserve">    Оригинал документа с опечаткой и (или) ошибкой прилагаю.</w:t>
      </w:r>
    </w:p>
    <w:p w:rsidR="00C70254" w:rsidRDefault="00C70254">
      <w:pPr>
        <w:pStyle w:val="ConsPlusNonformat"/>
        <w:jc w:val="both"/>
      </w:pPr>
      <w:r>
        <w:t xml:space="preserve">    </w:t>
      </w:r>
      <w:proofErr w:type="gramStart"/>
      <w:r>
        <w:t>Результат   рассмотрения   заявления   прошу   предоставить   (напротив</w:t>
      </w:r>
      <w:proofErr w:type="gramEnd"/>
    </w:p>
    <w:p w:rsidR="00C70254" w:rsidRDefault="00C70254">
      <w:pPr>
        <w:pStyle w:val="ConsPlusNonformat"/>
        <w:jc w:val="both"/>
      </w:pPr>
      <w:r>
        <w:lastRenderedPageBreak/>
        <w:t>необходимого пункта поставить значок V):</w:t>
      </w:r>
    </w:p>
    <w:p w:rsidR="00C70254" w:rsidRDefault="00C70254">
      <w:pPr>
        <w:pStyle w:val="ConsPlusNonformat"/>
        <w:jc w:val="both"/>
      </w:pPr>
      <w:r>
        <w:t>┌─┐</w:t>
      </w:r>
    </w:p>
    <w:p w:rsidR="00C70254" w:rsidRDefault="00C70254">
      <w:pPr>
        <w:pStyle w:val="ConsPlusNonformat"/>
        <w:jc w:val="both"/>
      </w:pPr>
      <w:r>
        <w:t>└─┘ - в виде бумажного документа посредством почтового отправления;</w:t>
      </w:r>
    </w:p>
    <w:p w:rsidR="00C70254" w:rsidRDefault="00C70254">
      <w:pPr>
        <w:pStyle w:val="ConsPlusNonformat"/>
        <w:jc w:val="both"/>
      </w:pPr>
      <w:r>
        <w:t>┌─┐</w:t>
      </w:r>
    </w:p>
    <w:p w:rsidR="00C70254" w:rsidRDefault="00C70254">
      <w:pPr>
        <w:pStyle w:val="ConsPlusNonformat"/>
        <w:jc w:val="both"/>
      </w:pPr>
      <w:r>
        <w:t>└─┘ - в виде бумажного документа при личном обращении;</w:t>
      </w:r>
    </w:p>
    <w:p w:rsidR="00C70254" w:rsidRDefault="00C70254">
      <w:pPr>
        <w:pStyle w:val="ConsPlusNonformat"/>
        <w:jc w:val="both"/>
      </w:pPr>
      <w:r>
        <w:t>┌─┐</w:t>
      </w:r>
    </w:p>
    <w:p w:rsidR="00C70254" w:rsidRDefault="00C70254">
      <w:pPr>
        <w:pStyle w:val="ConsPlusNonformat"/>
        <w:jc w:val="both"/>
      </w:pPr>
      <w:r>
        <w:t>└─┘ - в виде электронного документа посредством электронной почты.</w:t>
      </w:r>
    </w:p>
    <w:p w:rsidR="00C70254" w:rsidRDefault="00C70254">
      <w:pPr>
        <w:pStyle w:val="ConsPlusNonformat"/>
        <w:jc w:val="both"/>
      </w:pPr>
    </w:p>
    <w:p w:rsidR="00C70254" w:rsidRDefault="00C70254">
      <w:pPr>
        <w:pStyle w:val="ConsPlusNonformat"/>
        <w:jc w:val="both"/>
      </w:pPr>
      <w:r>
        <w:t xml:space="preserve">    Достоверность и полноту сведений подтверждаю.</w:t>
      </w:r>
    </w:p>
    <w:p w:rsidR="00C70254" w:rsidRDefault="00C70254">
      <w:pPr>
        <w:pStyle w:val="ConsPlusNonformat"/>
        <w:jc w:val="both"/>
      </w:pPr>
    </w:p>
    <w:p w:rsidR="00C70254" w:rsidRDefault="00C70254">
      <w:pPr>
        <w:pStyle w:val="ConsPlusNonformat"/>
        <w:jc w:val="both"/>
      </w:pPr>
      <w:r>
        <w:t xml:space="preserve">    Документы прилагаются &lt;*&gt;</w:t>
      </w:r>
    </w:p>
    <w:p w:rsidR="00C70254" w:rsidRDefault="00C70254">
      <w:pPr>
        <w:pStyle w:val="ConsPlusNonformat"/>
        <w:jc w:val="both"/>
      </w:pPr>
      <w:r>
        <w:t xml:space="preserve">    --------------------------------</w:t>
      </w:r>
    </w:p>
    <w:p w:rsidR="00C70254" w:rsidRDefault="00C70254">
      <w:pPr>
        <w:pStyle w:val="ConsPlusNonformat"/>
        <w:jc w:val="both"/>
      </w:pPr>
      <w:r>
        <w:t xml:space="preserve">    &lt;*&gt; При отправке по почте  заявление  и пакет документов направляются </w:t>
      </w:r>
      <w:proofErr w:type="gramStart"/>
      <w:r>
        <w:t>в</w:t>
      </w:r>
      <w:proofErr w:type="gramEnd"/>
    </w:p>
    <w:p w:rsidR="00C70254" w:rsidRDefault="00C70254">
      <w:pPr>
        <w:pStyle w:val="ConsPlusNonformat"/>
        <w:jc w:val="both"/>
      </w:pPr>
      <w:r>
        <w:t>адрес  Департамента  координации  строительства  и  перспективного развития</w:t>
      </w:r>
    </w:p>
    <w:p w:rsidR="00C70254" w:rsidRDefault="00C70254">
      <w:pPr>
        <w:pStyle w:val="ConsPlusNonformat"/>
        <w:jc w:val="both"/>
      </w:pPr>
      <w:r>
        <w:t>города Ростова-на-Дону почтовым отправлением с описью вложения.</w:t>
      </w:r>
    </w:p>
    <w:p w:rsidR="00C70254" w:rsidRDefault="00C70254">
      <w:pPr>
        <w:pStyle w:val="ConsPlusNonformat"/>
        <w:jc w:val="both"/>
      </w:pPr>
    </w:p>
    <w:p w:rsidR="00C70254" w:rsidRDefault="00C70254">
      <w:pPr>
        <w:pStyle w:val="ConsPlusNonformat"/>
        <w:jc w:val="both"/>
      </w:pPr>
      <w:r>
        <w:t xml:space="preserve">    Подтверждаю  свое согласие, а также согласие представляемого мной лица,</w:t>
      </w:r>
    </w:p>
    <w:p w:rsidR="00C70254" w:rsidRDefault="00C70254">
      <w:pPr>
        <w:pStyle w:val="ConsPlusNonformat"/>
        <w:jc w:val="both"/>
      </w:pPr>
      <w:proofErr w:type="gramStart"/>
      <w:r>
        <w:t>на   обработку   персональных  данных  (сбор,  систематизацию,  накопление,</w:t>
      </w:r>
      <w:proofErr w:type="gramEnd"/>
    </w:p>
    <w:p w:rsidR="00C70254" w:rsidRDefault="00C70254">
      <w:pPr>
        <w:pStyle w:val="ConsPlusNonformat"/>
        <w:jc w:val="both"/>
      </w:pPr>
      <w:r>
        <w:t>хранение, уточнение (обновление, изменение), использование, распространение</w:t>
      </w:r>
    </w:p>
    <w:p w:rsidR="00C70254" w:rsidRDefault="00C70254">
      <w:pPr>
        <w:pStyle w:val="ConsPlusNonformat"/>
        <w:jc w:val="both"/>
      </w:pPr>
      <w:r>
        <w:t>(в   том   числе   передачу),   обезличивание,   блокирование,  уничтожение</w:t>
      </w:r>
    </w:p>
    <w:p w:rsidR="00C70254" w:rsidRDefault="00C70254">
      <w:pPr>
        <w:pStyle w:val="ConsPlusNonformat"/>
        <w:jc w:val="both"/>
      </w:pPr>
      <w:r>
        <w:t>персональных  данных,  а  также  иные  действия,  необходимые для обработки</w:t>
      </w:r>
    </w:p>
    <w:p w:rsidR="00C70254" w:rsidRDefault="00C70254">
      <w:pPr>
        <w:pStyle w:val="ConsPlusNonformat"/>
        <w:jc w:val="both"/>
      </w:pPr>
      <w:r>
        <w:t>персональных  данных  в  рамках предоставления муниципальной услуги), в том</w:t>
      </w:r>
    </w:p>
    <w:p w:rsidR="00C70254" w:rsidRDefault="00C70254">
      <w:pPr>
        <w:pStyle w:val="ConsPlusNonformat"/>
        <w:jc w:val="both"/>
      </w:pPr>
      <w:r>
        <w:t xml:space="preserve">числе в автоматизированном режиме, включая принятие решений на их основе, </w:t>
      </w:r>
      <w:proofErr w:type="gramStart"/>
      <w:r>
        <w:t>в</w:t>
      </w:r>
      <w:proofErr w:type="gramEnd"/>
    </w:p>
    <w:p w:rsidR="00C70254" w:rsidRDefault="00C70254">
      <w:pPr>
        <w:pStyle w:val="ConsPlusNonformat"/>
        <w:jc w:val="both"/>
      </w:pPr>
      <w:proofErr w:type="gramStart"/>
      <w:r>
        <w:t>целях</w:t>
      </w:r>
      <w:proofErr w:type="gramEnd"/>
      <w:r>
        <w:t xml:space="preserve"> предоставления муниципальной услуги</w:t>
      </w:r>
    </w:p>
    <w:p w:rsidR="00C70254" w:rsidRDefault="00C70254">
      <w:pPr>
        <w:pStyle w:val="ConsPlusNonformat"/>
        <w:jc w:val="both"/>
      </w:pPr>
    </w:p>
    <w:p w:rsidR="00C70254" w:rsidRDefault="00C70254">
      <w:pPr>
        <w:pStyle w:val="ConsPlusNonformat"/>
        <w:jc w:val="both"/>
      </w:pPr>
      <w:r>
        <w:t>Заявитель: ___________________________________________ ____________________</w:t>
      </w:r>
    </w:p>
    <w:p w:rsidR="00C70254" w:rsidRDefault="00C70254">
      <w:pPr>
        <w:pStyle w:val="ConsPlusNonformat"/>
        <w:jc w:val="both"/>
      </w:pPr>
      <w:r>
        <w:t xml:space="preserve">           </w:t>
      </w:r>
      <w:proofErr w:type="gramStart"/>
      <w:r>
        <w:t>(Ф.И.О. заявителя (представителя заявителя)      (подпись)</w:t>
      </w:r>
      <w:proofErr w:type="gramEnd"/>
    </w:p>
    <w:p w:rsidR="00C70254" w:rsidRDefault="00C70254">
      <w:pPr>
        <w:pStyle w:val="ConsPlusNonformat"/>
        <w:jc w:val="both"/>
      </w:pPr>
    </w:p>
    <w:p w:rsidR="00C70254" w:rsidRDefault="00C70254">
      <w:pPr>
        <w:pStyle w:val="ConsPlusNonformat"/>
        <w:jc w:val="both"/>
      </w:pPr>
      <w:r>
        <w:t>"____" ______________20____ года</w:t>
      </w:r>
    </w:p>
    <w:p w:rsidR="00C70254" w:rsidRDefault="00C70254">
      <w:pPr>
        <w:pStyle w:val="ConsPlusNormal"/>
        <w:jc w:val="both"/>
      </w:pPr>
    </w:p>
    <w:p w:rsidR="00C70254" w:rsidRDefault="00C70254">
      <w:pPr>
        <w:pStyle w:val="ConsPlusNormal"/>
        <w:jc w:val="right"/>
      </w:pPr>
      <w:r>
        <w:t>Начальник управления</w:t>
      </w:r>
    </w:p>
    <w:p w:rsidR="00C70254" w:rsidRDefault="00C70254">
      <w:pPr>
        <w:pStyle w:val="ConsPlusNormal"/>
        <w:jc w:val="right"/>
      </w:pPr>
      <w:r>
        <w:t>документационного обеспечения</w:t>
      </w:r>
    </w:p>
    <w:p w:rsidR="00C70254" w:rsidRDefault="00C70254">
      <w:pPr>
        <w:pStyle w:val="ConsPlusNormal"/>
        <w:jc w:val="right"/>
      </w:pPr>
      <w:r>
        <w:t>Администрации города Ростова-на-Дону</w:t>
      </w:r>
    </w:p>
    <w:p w:rsidR="00C70254" w:rsidRDefault="00C70254">
      <w:pPr>
        <w:pStyle w:val="ConsPlusNormal"/>
        <w:jc w:val="right"/>
      </w:pPr>
      <w:r>
        <w:t>Д.К.ДЕНИСЕНКО</w:t>
      </w:r>
    </w:p>
    <w:p w:rsidR="00C70254" w:rsidRDefault="00C70254">
      <w:pPr>
        <w:pStyle w:val="ConsPlusNormal"/>
        <w:jc w:val="both"/>
      </w:pPr>
    </w:p>
    <w:p w:rsidR="00C70254" w:rsidRDefault="00C70254">
      <w:pPr>
        <w:pStyle w:val="ConsPlusNormal"/>
        <w:jc w:val="both"/>
      </w:pPr>
    </w:p>
    <w:p w:rsidR="00C70254" w:rsidRDefault="00C70254">
      <w:pPr>
        <w:pStyle w:val="ConsPlusNormal"/>
        <w:pBdr>
          <w:bottom w:val="single" w:sz="6" w:space="0" w:color="auto"/>
        </w:pBdr>
        <w:spacing w:before="100" w:after="100"/>
        <w:jc w:val="both"/>
        <w:rPr>
          <w:sz w:val="2"/>
          <w:szCs w:val="2"/>
        </w:rPr>
      </w:pPr>
    </w:p>
    <w:p w:rsidR="00592094" w:rsidRDefault="00C70254"/>
    <w:sectPr w:rsidR="00592094" w:rsidSect="000C2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C70254"/>
    <w:rsid w:val="0030508A"/>
    <w:rsid w:val="00B1322E"/>
    <w:rsid w:val="00C70254"/>
    <w:rsid w:val="00D5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2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02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02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02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02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02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02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02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6&amp;n=125718&amp;dst=100186" TargetMode="External"/><Relationship Id="rId13" Type="http://schemas.openxmlformats.org/officeDocument/2006/relationships/hyperlink" Target="https://login.consultant.ru/link/?req=doc&amp;base=LAW&amp;n=454388&amp;dst=3467" TargetMode="External"/><Relationship Id="rId18" Type="http://schemas.openxmlformats.org/officeDocument/2006/relationships/hyperlink" Target="https://login.consultant.ru/link/?req=doc&amp;base=LAW&amp;n=454388&amp;dst=3522" TargetMode="External"/><Relationship Id="rId26" Type="http://schemas.openxmlformats.org/officeDocument/2006/relationships/hyperlink" Target="https://login.consultant.ru/link/?req=doc&amp;base=LAW&amp;n=465798&amp;dst=244" TargetMode="External"/><Relationship Id="rId39" Type="http://schemas.openxmlformats.org/officeDocument/2006/relationships/hyperlink" Target="https://login.consultant.ru/link/?req=doc&amp;base=LAW&amp;n=46579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98&amp;dst=290" TargetMode="External"/><Relationship Id="rId34" Type="http://schemas.openxmlformats.org/officeDocument/2006/relationships/hyperlink" Target="https://login.consultant.ru/link/?req=doc&amp;base=LAW&amp;n=454388&amp;dst=3522" TargetMode="External"/><Relationship Id="rId42" Type="http://schemas.openxmlformats.org/officeDocument/2006/relationships/hyperlink" Target="https://login.consultant.ru/link/?req=doc&amp;base=RLAW186&amp;n=91977" TargetMode="External"/><Relationship Id="rId7" Type="http://schemas.openxmlformats.org/officeDocument/2006/relationships/hyperlink" Target="https://login.consultant.ru/link/?req=doc&amp;base=RLAW186&amp;n=131121&amp;dst=100025" TargetMode="External"/><Relationship Id="rId12" Type="http://schemas.openxmlformats.org/officeDocument/2006/relationships/hyperlink" Target="https://login.consultant.ru/link/?req=doc&amp;base=RLAW186&amp;n=125718&amp;dst=100192" TargetMode="External"/><Relationship Id="rId17" Type="http://schemas.openxmlformats.org/officeDocument/2006/relationships/hyperlink" Target="https://login.consultant.ru/link/?req=doc&amp;base=LAW&amp;n=454388&amp;dst=3522" TargetMode="External"/><Relationship Id="rId25" Type="http://schemas.openxmlformats.org/officeDocument/2006/relationships/hyperlink" Target="https://login.consultant.ru/link/?req=doc&amp;base=LAW&amp;n=454388&amp;dst=3522" TargetMode="External"/><Relationship Id="rId33" Type="http://schemas.openxmlformats.org/officeDocument/2006/relationships/hyperlink" Target="https://login.consultant.ru/link/?req=doc&amp;base=LAW&amp;n=465798&amp;dst=86" TargetMode="External"/><Relationship Id="rId38" Type="http://schemas.openxmlformats.org/officeDocument/2006/relationships/hyperlink" Target="https://login.consultant.ru/link/?req=doc&amp;base=LAW&amp;n=454388&amp;dst=3691" TargetMode="External"/><Relationship Id="rId2" Type="http://schemas.openxmlformats.org/officeDocument/2006/relationships/settings" Target="settings.xml"/><Relationship Id="rId16" Type="http://schemas.openxmlformats.org/officeDocument/2006/relationships/hyperlink" Target="https://login.consultant.ru/link/?req=doc&amp;base=LAW&amp;n=454388&amp;dst=3533" TargetMode="External"/><Relationship Id="rId20" Type="http://schemas.openxmlformats.org/officeDocument/2006/relationships/hyperlink" Target="https://login.consultant.ru/link/?req=doc&amp;base=LAW&amp;n=465798&amp;dst=43" TargetMode="External"/><Relationship Id="rId29" Type="http://schemas.openxmlformats.org/officeDocument/2006/relationships/hyperlink" Target="https://login.consultant.ru/link/?req=doc&amp;base=LAW&amp;n=183496" TargetMode="External"/><Relationship Id="rId41" Type="http://schemas.openxmlformats.org/officeDocument/2006/relationships/hyperlink" Target="https://login.consultant.ru/link/?req=doc&amp;base=LAW&amp;n=311791" TargetMode="Externa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LAW&amp;n=465798&amp;dst=339" TargetMode="External"/><Relationship Id="rId24" Type="http://schemas.openxmlformats.org/officeDocument/2006/relationships/hyperlink" Target="https://login.consultant.ru/link/?req=doc&amp;base=LAW&amp;n=454388&amp;dst=3521" TargetMode="External"/><Relationship Id="rId32" Type="http://schemas.openxmlformats.org/officeDocument/2006/relationships/hyperlink" Target="https://login.consultant.ru/link/?req=doc&amp;base=LAW&amp;n=454305&amp;dst=100088" TargetMode="External"/><Relationship Id="rId37" Type="http://schemas.openxmlformats.org/officeDocument/2006/relationships/hyperlink" Target="https://login.consultant.ru/link/?req=doc&amp;base=RLAW186&amp;n=23250&amp;dst=100450" TargetMode="External"/><Relationship Id="rId40" Type="http://schemas.openxmlformats.org/officeDocument/2006/relationships/hyperlink" Target="https://login.consultant.ru/link/?req=doc&amp;base=LAW&amp;n=300316" TargetMode="External"/><Relationship Id="rId5" Type="http://schemas.openxmlformats.org/officeDocument/2006/relationships/hyperlink" Target="https://login.consultant.ru/link/?req=doc&amp;base=LAW&amp;n=469798" TargetMode="External"/><Relationship Id="rId15" Type="http://schemas.openxmlformats.org/officeDocument/2006/relationships/hyperlink" Target="https://login.consultant.ru/link/?req=doc&amp;base=LAW&amp;n=454388&amp;dst=3527" TargetMode="External"/><Relationship Id="rId23" Type="http://schemas.openxmlformats.org/officeDocument/2006/relationships/hyperlink" Target="https://login.consultant.ru/link/?req=doc&amp;base=LAW&amp;n=454388&amp;dst=3467" TargetMode="External"/><Relationship Id="rId28" Type="http://schemas.openxmlformats.org/officeDocument/2006/relationships/hyperlink" Target="https://login.consultant.ru/link/?req=doc&amp;base=LAW&amp;n=465798&amp;dst=100354" TargetMode="External"/><Relationship Id="rId36" Type="http://schemas.openxmlformats.org/officeDocument/2006/relationships/hyperlink" Target="https://login.consultant.ru/link/?req=doc&amp;base=RLAW186&amp;n=23250&amp;dst=100618" TargetMode="External"/><Relationship Id="rId10" Type="http://schemas.openxmlformats.org/officeDocument/2006/relationships/hyperlink" Target="https://login.consultant.ru/link/?req=doc&amp;base=LAW&amp;n=465798&amp;dst=38" TargetMode="External"/><Relationship Id="rId19" Type="http://schemas.openxmlformats.org/officeDocument/2006/relationships/hyperlink" Target="https://login.consultant.ru/link/?req=doc&amp;base=LAW&amp;n=454388&amp;dst=3523" TargetMode="External"/><Relationship Id="rId31" Type="http://schemas.openxmlformats.org/officeDocument/2006/relationships/hyperlink" Target="https://login.consultant.ru/link/?req=doc&amp;base=LAW&amp;n=454305&amp;dst=100088"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9783&amp;dst=100021" TargetMode="External"/><Relationship Id="rId14" Type="http://schemas.openxmlformats.org/officeDocument/2006/relationships/hyperlink" Target="https://login.consultant.ru/link/?req=doc&amp;base=LAW&amp;n=454388&amp;dst=3521" TargetMode="External"/><Relationship Id="rId22" Type="http://schemas.openxmlformats.org/officeDocument/2006/relationships/hyperlink" Target="https://login.consultant.ru/link/?req=doc&amp;base=LAW&amp;n=465798&amp;dst=359" TargetMode="External"/><Relationship Id="rId27" Type="http://schemas.openxmlformats.org/officeDocument/2006/relationships/hyperlink" Target="https://login.consultant.ru/link/?req=doc&amp;base=LAW&amp;n=465798&amp;dst=244" TargetMode="External"/><Relationship Id="rId30" Type="http://schemas.openxmlformats.org/officeDocument/2006/relationships/hyperlink" Target="https://login.consultant.ru/link/?req=doc&amp;base=LAW&amp;n=442096&amp;dst=100010" TargetMode="External"/><Relationship Id="rId35" Type="http://schemas.openxmlformats.org/officeDocument/2006/relationships/hyperlink" Target="https://login.consultant.ru/link/?req=doc&amp;base=LAW&amp;n=454388&amp;dst=352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16518</Words>
  <Characters>94156</Characters>
  <Application>Microsoft Office Word</Application>
  <DocSecurity>0</DocSecurity>
  <Lines>784</Lines>
  <Paragraphs>220</Paragraphs>
  <ScaleCrop>false</ScaleCrop>
  <Company/>
  <LinksUpToDate>false</LinksUpToDate>
  <CharactersWithSpaces>110454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Безбородых</dc:creator>
  <cp:lastModifiedBy>Безбородых</cp:lastModifiedBy>
  <cp:revision>1</cp:revision>
  <dcterms:created xsi:type="dcterms:W3CDTF">2024-04-02T06:13:00Z</dcterms:created>
  <dcterms:modified xsi:type="dcterms:W3CDTF">2024-04-02T06:14:00Z</dcterms:modified>
</cp:coreProperties>
</file>