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DF" w:rsidRDefault="00B673DF">
      <w:pPr>
        <w:pStyle w:val="ConsPlusTitlePage"/>
      </w:pPr>
      <w:r>
        <w:t xml:space="preserve">Документ предоставлен </w:t>
      </w:r>
      <w:hyperlink r:id="rId4">
        <w:r>
          <w:rPr>
            <w:color w:val="0000FF"/>
          </w:rPr>
          <w:t>КонсультантПлюс</w:t>
        </w:r>
      </w:hyperlink>
      <w:r>
        <w:br/>
      </w:r>
    </w:p>
    <w:p w:rsidR="00B673DF" w:rsidRDefault="00B673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673DF">
        <w:tc>
          <w:tcPr>
            <w:tcW w:w="4677" w:type="dxa"/>
            <w:tcBorders>
              <w:top w:val="nil"/>
              <w:left w:val="nil"/>
              <w:bottom w:val="nil"/>
              <w:right w:val="nil"/>
            </w:tcBorders>
          </w:tcPr>
          <w:p w:rsidR="00B673DF" w:rsidRDefault="00B673DF">
            <w:pPr>
              <w:pStyle w:val="ConsPlusNormal"/>
            </w:pPr>
            <w:r>
              <w:t>14 января 2008 года</w:t>
            </w:r>
          </w:p>
        </w:tc>
        <w:tc>
          <w:tcPr>
            <w:tcW w:w="4677" w:type="dxa"/>
            <w:tcBorders>
              <w:top w:val="nil"/>
              <w:left w:val="nil"/>
              <w:bottom w:val="nil"/>
              <w:right w:val="nil"/>
            </w:tcBorders>
          </w:tcPr>
          <w:p w:rsidR="00B673DF" w:rsidRDefault="00B673DF">
            <w:pPr>
              <w:pStyle w:val="ConsPlusNormal"/>
              <w:jc w:val="right"/>
            </w:pPr>
            <w:r>
              <w:t>N 853-ЗС</w:t>
            </w:r>
          </w:p>
        </w:tc>
      </w:tr>
    </w:tbl>
    <w:p w:rsidR="00B673DF" w:rsidRDefault="00B673DF">
      <w:pPr>
        <w:pStyle w:val="ConsPlusNormal"/>
        <w:pBdr>
          <w:bottom w:val="single" w:sz="6" w:space="0" w:color="auto"/>
        </w:pBdr>
        <w:spacing w:before="100" w:after="100"/>
        <w:jc w:val="both"/>
        <w:rPr>
          <w:sz w:val="2"/>
          <w:szCs w:val="2"/>
        </w:rPr>
      </w:pPr>
    </w:p>
    <w:p w:rsidR="00B673DF" w:rsidRDefault="00B673DF">
      <w:pPr>
        <w:pStyle w:val="ConsPlusNormal"/>
        <w:jc w:val="both"/>
      </w:pPr>
    </w:p>
    <w:p w:rsidR="00B673DF" w:rsidRDefault="00B673DF">
      <w:pPr>
        <w:pStyle w:val="ConsPlusTitle"/>
        <w:jc w:val="center"/>
      </w:pPr>
      <w:r>
        <w:t>ОБЛАСТНОЙ ЗАКОН</w:t>
      </w:r>
    </w:p>
    <w:p w:rsidR="00B673DF" w:rsidRDefault="00B673DF">
      <w:pPr>
        <w:pStyle w:val="ConsPlusTitle"/>
        <w:jc w:val="center"/>
      </w:pPr>
      <w:r>
        <w:t>РОСТОВСКОЙ ОБЛАСТИ</w:t>
      </w:r>
    </w:p>
    <w:p w:rsidR="00B673DF" w:rsidRDefault="00B673DF">
      <w:pPr>
        <w:pStyle w:val="ConsPlusTitle"/>
        <w:jc w:val="center"/>
      </w:pPr>
    </w:p>
    <w:p w:rsidR="00B673DF" w:rsidRDefault="00B673DF">
      <w:pPr>
        <w:pStyle w:val="ConsPlusTitle"/>
        <w:jc w:val="center"/>
      </w:pPr>
      <w:r>
        <w:t>О ГРАДОСТРОИТЕЛЬНОЙ ДЕЯТЕЛЬНОСТИ В РОСТОВСКОЙ ОБЛАСТИ</w:t>
      </w:r>
    </w:p>
    <w:p w:rsidR="00B673DF" w:rsidRDefault="00B673DF">
      <w:pPr>
        <w:pStyle w:val="ConsPlusNormal"/>
        <w:jc w:val="both"/>
      </w:pPr>
    </w:p>
    <w:p w:rsidR="00B673DF" w:rsidRDefault="00B673DF">
      <w:pPr>
        <w:pStyle w:val="ConsPlusNormal"/>
        <w:jc w:val="right"/>
      </w:pPr>
      <w:r>
        <w:t>Принят</w:t>
      </w:r>
    </w:p>
    <w:p w:rsidR="00B673DF" w:rsidRDefault="00B673DF">
      <w:pPr>
        <w:pStyle w:val="ConsPlusNormal"/>
        <w:jc w:val="right"/>
      </w:pPr>
      <w:r>
        <w:t>Законодательным Собранием</w:t>
      </w:r>
    </w:p>
    <w:p w:rsidR="00B673DF" w:rsidRDefault="00B673DF">
      <w:pPr>
        <w:pStyle w:val="ConsPlusNormal"/>
        <w:jc w:val="right"/>
      </w:pPr>
      <w:r>
        <w:t>26 декабря 2007 года</w:t>
      </w:r>
    </w:p>
    <w:p w:rsidR="00B673DF" w:rsidRDefault="00B67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67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DF" w:rsidRDefault="00B67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DF" w:rsidRDefault="00B67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DF" w:rsidRDefault="00B673DF">
            <w:pPr>
              <w:pStyle w:val="ConsPlusNormal"/>
              <w:jc w:val="center"/>
            </w:pPr>
            <w:r>
              <w:rPr>
                <w:color w:val="392C69"/>
              </w:rPr>
              <w:t>Список изменяющих документов</w:t>
            </w:r>
          </w:p>
          <w:p w:rsidR="00B673DF" w:rsidRDefault="00B673DF">
            <w:pPr>
              <w:pStyle w:val="ConsPlusNormal"/>
              <w:jc w:val="center"/>
            </w:pPr>
            <w:r>
              <w:rPr>
                <w:color w:val="392C69"/>
              </w:rPr>
              <w:t xml:space="preserve">(в ред. Областных законов РО от 06.08.2008 </w:t>
            </w:r>
            <w:hyperlink r:id="rId5">
              <w:r>
                <w:rPr>
                  <w:color w:val="0000FF"/>
                </w:rPr>
                <w:t>N 61-ЗС</w:t>
              </w:r>
            </w:hyperlink>
            <w:r>
              <w:rPr>
                <w:color w:val="392C69"/>
              </w:rPr>
              <w:t>,</w:t>
            </w:r>
          </w:p>
          <w:p w:rsidR="00B673DF" w:rsidRDefault="00B673DF">
            <w:pPr>
              <w:pStyle w:val="ConsPlusNormal"/>
              <w:jc w:val="center"/>
            </w:pPr>
            <w:r>
              <w:rPr>
                <w:color w:val="392C69"/>
              </w:rPr>
              <w:t xml:space="preserve">от 26.11.2008 </w:t>
            </w:r>
            <w:hyperlink r:id="rId6">
              <w:r>
                <w:rPr>
                  <w:color w:val="0000FF"/>
                </w:rPr>
                <w:t>N 142-ЗС</w:t>
              </w:r>
            </w:hyperlink>
            <w:r>
              <w:rPr>
                <w:color w:val="392C69"/>
              </w:rPr>
              <w:t xml:space="preserve">, от 12.05.2009 </w:t>
            </w:r>
            <w:hyperlink r:id="rId7">
              <w:r>
                <w:rPr>
                  <w:color w:val="0000FF"/>
                </w:rPr>
                <w:t>N 232-ЗС</w:t>
              </w:r>
            </w:hyperlink>
            <w:r>
              <w:rPr>
                <w:color w:val="392C69"/>
              </w:rPr>
              <w:t xml:space="preserve">, от 02.03.2010 </w:t>
            </w:r>
            <w:hyperlink r:id="rId8">
              <w:r>
                <w:rPr>
                  <w:color w:val="0000FF"/>
                </w:rPr>
                <w:t>N 375-ЗС</w:t>
              </w:r>
            </w:hyperlink>
            <w:r>
              <w:rPr>
                <w:color w:val="392C69"/>
              </w:rPr>
              <w:t>,</w:t>
            </w:r>
          </w:p>
          <w:p w:rsidR="00B673DF" w:rsidRDefault="00B673DF">
            <w:pPr>
              <w:pStyle w:val="ConsPlusNormal"/>
              <w:jc w:val="center"/>
            </w:pPr>
            <w:r>
              <w:rPr>
                <w:color w:val="392C69"/>
              </w:rPr>
              <w:t xml:space="preserve">от 22.07.2010 </w:t>
            </w:r>
            <w:hyperlink r:id="rId9">
              <w:r>
                <w:rPr>
                  <w:color w:val="0000FF"/>
                </w:rPr>
                <w:t>N 449-ЗС</w:t>
              </w:r>
            </w:hyperlink>
            <w:r>
              <w:rPr>
                <w:color w:val="392C69"/>
              </w:rPr>
              <w:t xml:space="preserve">, от 08.08.2011 </w:t>
            </w:r>
            <w:hyperlink r:id="rId10">
              <w:r>
                <w:rPr>
                  <w:color w:val="0000FF"/>
                </w:rPr>
                <w:t>N 648-ЗС</w:t>
              </w:r>
            </w:hyperlink>
            <w:r>
              <w:rPr>
                <w:color w:val="392C69"/>
              </w:rPr>
              <w:t xml:space="preserve">, от 24.11.2011 </w:t>
            </w:r>
            <w:hyperlink r:id="rId11">
              <w:r>
                <w:rPr>
                  <w:color w:val="0000FF"/>
                </w:rPr>
                <w:t>N 739-ЗС</w:t>
              </w:r>
            </w:hyperlink>
            <w:r>
              <w:rPr>
                <w:color w:val="392C69"/>
              </w:rPr>
              <w:t>,</w:t>
            </w:r>
          </w:p>
          <w:p w:rsidR="00B673DF" w:rsidRDefault="00B673DF">
            <w:pPr>
              <w:pStyle w:val="ConsPlusNormal"/>
              <w:jc w:val="center"/>
            </w:pPr>
            <w:r>
              <w:rPr>
                <w:color w:val="392C69"/>
              </w:rPr>
              <w:t xml:space="preserve">от 29.02.2012 </w:t>
            </w:r>
            <w:hyperlink r:id="rId12">
              <w:r>
                <w:rPr>
                  <w:color w:val="0000FF"/>
                </w:rPr>
                <w:t>N 803-ЗС</w:t>
              </w:r>
            </w:hyperlink>
            <w:r>
              <w:rPr>
                <w:color w:val="392C69"/>
              </w:rPr>
              <w:t xml:space="preserve">, от 13.03.2013 </w:t>
            </w:r>
            <w:hyperlink r:id="rId13">
              <w:r>
                <w:rPr>
                  <w:color w:val="0000FF"/>
                </w:rPr>
                <w:t>N 1065-ЗС</w:t>
              </w:r>
            </w:hyperlink>
            <w:r>
              <w:rPr>
                <w:color w:val="392C69"/>
              </w:rPr>
              <w:t xml:space="preserve">, от 08.05.2013 </w:t>
            </w:r>
            <w:hyperlink r:id="rId14">
              <w:r>
                <w:rPr>
                  <w:color w:val="0000FF"/>
                </w:rPr>
                <w:t>N 1089-ЗС</w:t>
              </w:r>
            </w:hyperlink>
            <w:r>
              <w:rPr>
                <w:color w:val="392C69"/>
              </w:rPr>
              <w:t>,</w:t>
            </w:r>
          </w:p>
          <w:p w:rsidR="00B673DF" w:rsidRDefault="00B673DF">
            <w:pPr>
              <w:pStyle w:val="ConsPlusNormal"/>
              <w:jc w:val="center"/>
            </w:pPr>
            <w:r>
              <w:rPr>
                <w:color w:val="392C69"/>
              </w:rPr>
              <w:t xml:space="preserve">от 14.11.2013 </w:t>
            </w:r>
            <w:hyperlink r:id="rId15">
              <w:r>
                <w:rPr>
                  <w:color w:val="0000FF"/>
                </w:rPr>
                <w:t>N 20-ЗС</w:t>
              </w:r>
            </w:hyperlink>
            <w:r>
              <w:rPr>
                <w:color w:val="392C69"/>
              </w:rPr>
              <w:t xml:space="preserve">, от 23.12.2013 </w:t>
            </w:r>
            <w:hyperlink r:id="rId16">
              <w:r>
                <w:rPr>
                  <w:color w:val="0000FF"/>
                </w:rPr>
                <w:t>N 87-ЗС</w:t>
              </w:r>
            </w:hyperlink>
            <w:r>
              <w:rPr>
                <w:color w:val="392C69"/>
              </w:rPr>
              <w:t xml:space="preserve">, от 25.02.2014 </w:t>
            </w:r>
            <w:hyperlink r:id="rId17">
              <w:r>
                <w:rPr>
                  <w:color w:val="0000FF"/>
                </w:rPr>
                <w:t>N 104-ЗС</w:t>
              </w:r>
            </w:hyperlink>
            <w:r>
              <w:rPr>
                <w:color w:val="392C69"/>
              </w:rPr>
              <w:t>,</w:t>
            </w:r>
          </w:p>
          <w:p w:rsidR="00B673DF" w:rsidRDefault="00B673DF">
            <w:pPr>
              <w:pStyle w:val="ConsPlusNormal"/>
              <w:jc w:val="center"/>
            </w:pPr>
            <w:r>
              <w:rPr>
                <w:color w:val="392C69"/>
              </w:rPr>
              <w:t xml:space="preserve">от 07.05.2014 </w:t>
            </w:r>
            <w:hyperlink r:id="rId18">
              <w:r>
                <w:rPr>
                  <w:color w:val="0000FF"/>
                </w:rPr>
                <w:t>N 142-ЗС</w:t>
              </w:r>
            </w:hyperlink>
            <w:r>
              <w:rPr>
                <w:color w:val="392C69"/>
              </w:rPr>
              <w:t xml:space="preserve">, от 27.11.2014 </w:t>
            </w:r>
            <w:hyperlink r:id="rId19">
              <w:r>
                <w:rPr>
                  <w:color w:val="0000FF"/>
                </w:rPr>
                <w:t>N 267-ЗС</w:t>
              </w:r>
            </w:hyperlink>
            <w:r>
              <w:rPr>
                <w:color w:val="392C69"/>
              </w:rPr>
              <w:t xml:space="preserve">, от 24.04.2015 </w:t>
            </w:r>
            <w:hyperlink r:id="rId20">
              <w:r>
                <w:rPr>
                  <w:color w:val="0000FF"/>
                </w:rPr>
                <w:t>N 349-ЗС</w:t>
              </w:r>
            </w:hyperlink>
            <w:r>
              <w:rPr>
                <w:color w:val="392C69"/>
              </w:rPr>
              <w:t>,</w:t>
            </w:r>
          </w:p>
          <w:p w:rsidR="00B673DF" w:rsidRDefault="00B673DF">
            <w:pPr>
              <w:pStyle w:val="ConsPlusNormal"/>
              <w:jc w:val="center"/>
            </w:pPr>
            <w:r>
              <w:rPr>
                <w:color w:val="392C69"/>
              </w:rPr>
              <w:t xml:space="preserve">от 20.10.2015 </w:t>
            </w:r>
            <w:hyperlink r:id="rId21">
              <w:r>
                <w:rPr>
                  <w:color w:val="0000FF"/>
                </w:rPr>
                <w:t>N 423-ЗС</w:t>
              </w:r>
            </w:hyperlink>
            <w:r>
              <w:rPr>
                <w:color w:val="392C69"/>
              </w:rPr>
              <w:t xml:space="preserve">, от 06.05.2016 </w:t>
            </w:r>
            <w:hyperlink r:id="rId22">
              <w:r>
                <w:rPr>
                  <w:color w:val="0000FF"/>
                </w:rPr>
                <w:t>N 518-ЗС</w:t>
              </w:r>
            </w:hyperlink>
            <w:r>
              <w:rPr>
                <w:color w:val="392C69"/>
              </w:rPr>
              <w:t xml:space="preserve">, от 26.09.2016 </w:t>
            </w:r>
            <w:hyperlink r:id="rId23">
              <w:r>
                <w:rPr>
                  <w:color w:val="0000FF"/>
                </w:rPr>
                <w:t>N 593-ЗС</w:t>
              </w:r>
            </w:hyperlink>
            <w:r>
              <w:rPr>
                <w:color w:val="392C69"/>
              </w:rPr>
              <w:t>,</w:t>
            </w:r>
          </w:p>
          <w:p w:rsidR="00B673DF" w:rsidRDefault="00B673DF">
            <w:pPr>
              <w:pStyle w:val="ConsPlusNormal"/>
              <w:jc w:val="center"/>
            </w:pPr>
            <w:r>
              <w:rPr>
                <w:color w:val="392C69"/>
              </w:rPr>
              <w:t xml:space="preserve">от 29.12.2016 </w:t>
            </w:r>
            <w:hyperlink r:id="rId24">
              <w:r>
                <w:rPr>
                  <w:color w:val="0000FF"/>
                </w:rPr>
                <w:t>N 938-ЗС</w:t>
              </w:r>
            </w:hyperlink>
            <w:r>
              <w:rPr>
                <w:color w:val="392C69"/>
              </w:rPr>
              <w:t xml:space="preserve">, от 20.12.2017 </w:t>
            </w:r>
            <w:hyperlink r:id="rId25">
              <w:r>
                <w:rPr>
                  <w:color w:val="0000FF"/>
                </w:rPr>
                <w:t>N 1284-ЗС</w:t>
              </w:r>
            </w:hyperlink>
            <w:r>
              <w:rPr>
                <w:color w:val="392C69"/>
              </w:rPr>
              <w:t xml:space="preserve">, от 19.06.2018 </w:t>
            </w:r>
            <w:hyperlink r:id="rId26">
              <w:r>
                <w:rPr>
                  <w:color w:val="0000FF"/>
                </w:rPr>
                <w:t>N 1396-ЗС</w:t>
              </w:r>
            </w:hyperlink>
            <w:r>
              <w:rPr>
                <w:color w:val="392C69"/>
              </w:rPr>
              <w:t>,</w:t>
            </w:r>
          </w:p>
          <w:p w:rsidR="00B673DF" w:rsidRDefault="00B673DF">
            <w:pPr>
              <w:pStyle w:val="ConsPlusNormal"/>
              <w:jc w:val="center"/>
            </w:pPr>
            <w:r>
              <w:rPr>
                <w:color w:val="392C69"/>
              </w:rPr>
              <w:t xml:space="preserve">от 25.12.2018 </w:t>
            </w:r>
            <w:hyperlink r:id="rId27">
              <w:r>
                <w:rPr>
                  <w:color w:val="0000FF"/>
                </w:rPr>
                <w:t>N 82-ЗС</w:t>
              </w:r>
            </w:hyperlink>
            <w:r>
              <w:rPr>
                <w:color w:val="392C69"/>
              </w:rPr>
              <w:t xml:space="preserve">, от 07.03.2019 </w:t>
            </w:r>
            <w:hyperlink r:id="rId28">
              <w:r>
                <w:rPr>
                  <w:color w:val="0000FF"/>
                </w:rPr>
                <w:t>N 94-ЗС</w:t>
              </w:r>
            </w:hyperlink>
            <w:r>
              <w:rPr>
                <w:color w:val="392C69"/>
              </w:rPr>
              <w:t xml:space="preserve">, от 18.06.2019 </w:t>
            </w:r>
            <w:hyperlink r:id="rId29">
              <w:r>
                <w:rPr>
                  <w:color w:val="0000FF"/>
                </w:rPr>
                <w:t>N 159-ЗС</w:t>
              </w:r>
            </w:hyperlink>
            <w:r>
              <w:rPr>
                <w:color w:val="392C69"/>
              </w:rPr>
              <w:t>,</w:t>
            </w:r>
          </w:p>
          <w:p w:rsidR="00B673DF" w:rsidRDefault="00B673DF">
            <w:pPr>
              <w:pStyle w:val="ConsPlusNormal"/>
              <w:jc w:val="center"/>
            </w:pPr>
            <w:r>
              <w:rPr>
                <w:color w:val="392C69"/>
              </w:rPr>
              <w:t xml:space="preserve">от 01.08.2019 </w:t>
            </w:r>
            <w:hyperlink r:id="rId30">
              <w:r>
                <w:rPr>
                  <w:color w:val="0000FF"/>
                </w:rPr>
                <w:t>N 183-ЗС</w:t>
              </w:r>
            </w:hyperlink>
            <w:r>
              <w:rPr>
                <w:color w:val="392C69"/>
              </w:rPr>
              <w:t xml:space="preserve">, от 24.10.2019 </w:t>
            </w:r>
            <w:hyperlink r:id="rId31">
              <w:r>
                <w:rPr>
                  <w:color w:val="0000FF"/>
                </w:rPr>
                <w:t>N 220-ЗС</w:t>
              </w:r>
            </w:hyperlink>
            <w:r>
              <w:rPr>
                <w:color w:val="392C69"/>
              </w:rPr>
              <w:t xml:space="preserve">, от 17.06.2020 </w:t>
            </w:r>
            <w:hyperlink r:id="rId32">
              <w:r>
                <w:rPr>
                  <w:color w:val="0000FF"/>
                </w:rPr>
                <w:t>N 330-ЗС</w:t>
              </w:r>
            </w:hyperlink>
            <w:r>
              <w:rPr>
                <w:color w:val="392C69"/>
              </w:rPr>
              <w:t>,</w:t>
            </w:r>
          </w:p>
          <w:p w:rsidR="00B673DF" w:rsidRDefault="00B673DF">
            <w:pPr>
              <w:pStyle w:val="ConsPlusNormal"/>
              <w:jc w:val="center"/>
            </w:pPr>
            <w:r>
              <w:rPr>
                <w:color w:val="392C69"/>
              </w:rPr>
              <w:t xml:space="preserve">от 24.12.2020 </w:t>
            </w:r>
            <w:hyperlink r:id="rId33">
              <w:r>
                <w:rPr>
                  <w:color w:val="0000FF"/>
                </w:rPr>
                <w:t>N 425-ЗС</w:t>
              </w:r>
            </w:hyperlink>
            <w:r>
              <w:rPr>
                <w:color w:val="392C69"/>
              </w:rPr>
              <w:t xml:space="preserve">, от 26.05.2021 </w:t>
            </w:r>
            <w:hyperlink r:id="rId34">
              <w:r>
                <w:rPr>
                  <w:color w:val="0000FF"/>
                </w:rPr>
                <w:t>N 477-ЗС</w:t>
              </w:r>
            </w:hyperlink>
            <w:r>
              <w:rPr>
                <w:color w:val="392C69"/>
              </w:rPr>
              <w:t xml:space="preserve">, от 23.12.2021 </w:t>
            </w:r>
            <w:hyperlink r:id="rId35">
              <w:r>
                <w:rPr>
                  <w:color w:val="0000FF"/>
                </w:rPr>
                <w:t>N 649-ЗС</w:t>
              </w:r>
            </w:hyperlink>
            <w:r>
              <w:rPr>
                <w:color w:val="392C69"/>
              </w:rPr>
              <w:t>,</w:t>
            </w:r>
          </w:p>
          <w:p w:rsidR="00B673DF" w:rsidRDefault="00B673DF">
            <w:pPr>
              <w:pStyle w:val="ConsPlusNormal"/>
              <w:jc w:val="center"/>
            </w:pPr>
            <w:r>
              <w:rPr>
                <w:color w:val="392C69"/>
              </w:rPr>
              <w:t xml:space="preserve">от 26.04.2022 </w:t>
            </w:r>
            <w:hyperlink r:id="rId36">
              <w:r>
                <w:rPr>
                  <w:color w:val="0000FF"/>
                </w:rPr>
                <w:t>N 688-ЗС</w:t>
              </w:r>
            </w:hyperlink>
            <w:r>
              <w:rPr>
                <w:color w:val="392C69"/>
              </w:rPr>
              <w:t xml:space="preserve">, от 29.06.2022 </w:t>
            </w:r>
            <w:hyperlink r:id="rId37">
              <w:r>
                <w:rPr>
                  <w:color w:val="0000FF"/>
                </w:rPr>
                <w:t>N 717-ЗС</w:t>
              </w:r>
            </w:hyperlink>
            <w:r>
              <w:rPr>
                <w:color w:val="392C69"/>
              </w:rPr>
              <w:t xml:space="preserve">, от 05.08.2022 </w:t>
            </w:r>
            <w:hyperlink r:id="rId38">
              <w:r>
                <w:rPr>
                  <w:color w:val="0000FF"/>
                </w:rPr>
                <w:t>N 732-ЗС</w:t>
              </w:r>
            </w:hyperlink>
            <w:r>
              <w:rPr>
                <w:color w:val="392C69"/>
              </w:rPr>
              <w:t>,</w:t>
            </w:r>
          </w:p>
          <w:p w:rsidR="00B673DF" w:rsidRDefault="00B673DF">
            <w:pPr>
              <w:pStyle w:val="ConsPlusNormal"/>
              <w:jc w:val="center"/>
            </w:pPr>
            <w:r>
              <w:rPr>
                <w:color w:val="392C69"/>
              </w:rPr>
              <w:t xml:space="preserve">от 22.11.2022 </w:t>
            </w:r>
            <w:hyperlink r:id="rId39">
              <w:r>
                <w:rPr>
                  <w:color w:val="0000FF"/>
                </w:rPr>
                <w:t>N 774-ЗС</w:t>
              </w:r>
            </w:hyperlink>
            <w:r>
              <w:rPr>
                <w:color w:val="392C69"/>
              </w:rPr>
              <w:t xml:space="preserve">, от 27.02.2023 </w:t>
            </w:r>
            <w:hyperlink r:id="rId40">
              <w:r>
                <w:rPr>
                  <w:color w:val="0000FF"/>
                </w:rPr>
                <w:t>N 836-ЗС</w:t>
              </w:r>
            </w:hyperlink>
            <w:r>
              <w:rPr>
                <w:color w:val="392C69"/>
              </w:rPr>
              <w:t xml:space="preserve">, от 27.04.2023 </w:t>
            </w:r>
            <w:hyperlink r:id="rId41">
              <w:r>
                <w:rPr>
                  <w:color w:val="0000FF"/>
                </w:rPr>
                <w:t>N 862-ЗС</w:t>
              </w:r>
            </w:hyperlink>
            <w:r>
              <w:rPr>
                <w:color w:val="392C69"/>
              </w:rPr>
              <w:t>,</w:t>
            </w:r>
          </w:p>
          <w:p w:rsidR="00B673DF" w:rsidRDefault="00B673DF">
            <w:pPr>
              <w:pStyle w:val="ConsPlusNormal"/>
              <w:jc w:val="center"/>
            </w:pPr>
            <w:r>
              <w:rPr>
                <w:color w:val="392C69"/>
              </w:rPr>
              <w:t xml:space="preserve">от 07.11.2023 </w:t>
            </w:r>
            <w:hyperlink r:id="rId42">
              <w:r>
                <w:rPr>
                  <w:color w:val="0000FF"/>
                </w:rPr>
                <w:t>N 10-ЗС</w:t>
              </w:r>
            </w:hyperlink>
            <w:r>
              <w:rPr>
                <w:color w:val="392C69"/>
              </w:rPr>
              <w:t xml:space="preserve">, от 06.03.2024 </w:t>
            </w:r>
            <w:hyperlink r:id="rId43">
              <w:r>
                <w:rPr>
                  <w:color w:val="0000FF"/>
                </w:rPr>
                <w:t>N 97-ЗС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3DF" w:rsidRDefault="00B673DF">
            <w:pPr>
              <w:pStyle w:val="ConsPlusNormal"/>
            </w:pPr>
          </w:p>
        </w:tc>
      </w:tr>
    </w:tbl>
    <w:p w:rsidR="00B673DF" w:rsidRDefault="00B673DF">
      <w:pPr>
        <w:pStyle w:val="ConsPlusNormal"/>
        <w:jc w:val="both"/>
      </w:pPr>
    </w:p>
    <w:p w:rsidR="00B673DF" w:rsidRDefault="00B673DF">
      <w:pPr>
        <w:pStyle w:val="ConsPlusTitle"/>
        <w:jc w:val="center"/>
        <w:outlineLvl w:val="0"/>
      </w:pPr>
      <w:r>
        <w:t>Глава 1. ОБЩИЕ ПОЛОЖЕНИЯ</w:t>
      </w:r>
    </w:p>
    <w:p w:rsidR="00B673DF" w:rsidRDefault="00B673DF">
      <w:pPr>
        <w:pStyle w:val="ConsPlusNormal"/>
        <w:jc w:val="both"/>
      </w:pPr>
    </w:p>
    <w:p w:rsidR="00B673DF" w:rsidRDefault="00B673DF">
      <w:pPr>
        <w:pStyle w:val="ConsPlusTitle"/>
        <w:ind w:firstLine="540"/>
        <w:jc w:val="both"/>
        <w:outlineLvl w:val="1"/>
      </w:pPr>
      <w:r>
        <w:t>Статья 1. Основные понятия, используемые в настоящем Областном законе</w:t>
      </w:r>
    </w:p>
    <w:p w:rsidR="00B673DF" w:rsidRDefault="00B673DF">
      <w:pPr>
        <w:pStyle w:val="ConsPlusNormal"/>
        <w:jc w:val="both"/>
      </w:pPr>
    </w:p>
    <w:p w:rsidR="00B673DF" w:rsidRDefault="00B673DF">
      <w:pPr>
        <w:pStyle w:val="ConsPlusNormal"/>
        <w:ind w:firstLine="540"/>
        <w:jc w:val="both"/>
      </w:pPr>
      <w:r>
        <w:t xml:space="preserve">1. В настоящем Областном законе используются основные понятия, предусмотренные Градостроительным </w:t>
      </w:r>
      <w:hyperlink r:id="rId44">
        <w:r>
          <w:rPr>
            <w:color w:val="0000FF"/>
          </w:rPr>
          <w:t>кодексом</w:t>
        </w:r>
      </w:hyperlink>
      <w:r>
        <w:t xml:space="preserve"> Российской Федерации и иными федеральными законами.</w:t>
      </w:r>
    </w:p>
    <w:p w:rsidR="00B673DF" w:rsidRDefault="00B673DF">
      <w:pPr>
        <w:pStyle w:val="ConsPlusNormal"/>
        <w:spacing w:before="220"/>
        <w:ind w:firstLine="540"/>
        <w:jc w:val="both"/>
      </w:pPr>
      <w:r>
        <w:t>2. Также в целях настоящего Областного закона используются следующие понятия:</w:t>
      </w:r>
    </w:p>
    <w:p w:rsidR="00B673DF" w:rsidRDefault="00B673DF">
      <w:pPr>
        <w:pStyle w:val="ConsPlusNormal"/>
        <w:spacing w:before="220"/>
        <w:ind w:firstLine="540"/>
        <w:jc w:val="both"/>
      </w:pPr>
      <w:r>
        <w:t>1) градостроительный мониторинг территории Ростовской области - система наблюдений за состоянием и изменением территории, которые ведутся по единой методике посредством изучения состояния среды жизнедеятельности;</w:t>
      </w:r>
    </w:p>
    <w:p w:rsidR="00B673DF" w:rsidRDefault="00B673DF">
      <w:pPr>
        <w:pStyle w:val="ConsPlusNormal"/>
        <w:spacing w:before="220"/>
        <w:ind w:firstLine="540"/>
        <w:jc w:val="both"/>
      </w:pPr>
      <w:r>
        <w:t>2) ограничения использования земельных участков и объектов капитального строительства - установление в соответствии с федеральным законодательством зон с особыми условиями использования территорий;</w:t>
      </w:r>
    </w:p>
    <w:p w:rsidR="00B673DF" w:rsidRDefault="00B673DF">
      <w:pPr>
        <w:pStyle w:val="ConsPlusNormal"/>
        <w:spacing w:before="220"/>
        <w:ind w:firstLine="540"/>
        <w:jc w:val="both"/>
      </w:pPr>
      <w:r>
        <w:t xml:space="preserve">3) - 4) утратили силу с 01.01.2017. - Областной </w:t>
      </w:r>
      <w:hyperlink r:id="rId45">
        <w:r>
          <w:rPr>
            <w:color w:val="0000FF"/>
          </w:rPr>
          <w:t>закон</w:t>
        </w:r>
      </w:hyperlink>
      <w:r>
        <w:t xml:space="preserve"> РО от 29.12.2016 N 938-ЗС;</w:t>
      </w:r>
    </w:p>
    <w:p w:rsidR="00B673DF" w:rsidRDefault="00B673DF">
      <w:pPr>
        <w:pStyle w:val="ConsPlusNormal"/>
        <w:spacing w:before="220"/>
        <w:ind w:firstLine="540"/>
        <w:jc w:val="both"/>
      </w:pPr>
      <w:r>
        <w:t xml:space="preserve">5) утратил силу. - Областной </w:t>
      </w:r>
      <w:hyperlink r:id="rId46">
        <w:r>
          <w:rPr>
            <w:color w:val="0000FF"/>
          </w:rPr>
          <w:t>закон</w:t>
        </w:r>
      </w:hyperlink>
      <w:r>
        <w:t xml:space="preserve"> РО от 29.02.2012 N 803-ЗС;</w:t>
      </w:r>
    </w:p>
    <w:p w:rsidR="00B673DF" w:rsidRDefault="00B673DF">
      <w:pPr>
        <w:pStyle w:val="ConsPlusNormal"/>
        <w:spacing w:before="220"/>
        <w:ind w:firstLine="540"/>
        <w:jc w:val="both"/>
      </w:pPr>
      <w:r>
        <w:t xml:space="preserve">6) утратил силу. - Областной </w:t>
      </w:r>
      <w:hyperlink r:id="rId47">
        <w:r>
          <w:rPr>
            <w:color w:val="0000FF"/>
          </w:rPr>
          <w:t>закон</w:t>
        </w:r>
      </w:hyperlink>
      <w:r>
        <w:t xml:space="preserve"> РО от 24.11.2011 N 739-ЗС;</w:t>
      </w:r>
    </w:p>
    <w:p w:rsidR="00B673DF" w:rsidRDefault="00B673DF">
      <w:pPr>
        <w:pStyle w:val="ConsPlusNormal"/>
        <w:spacing w:before="220"/>
        <w:ind w:firstLine="540"/>
        <w:jc w:val="both"/>
      </w:pPr>
      <w:r>
        <w:lastRenderedPageBreak/>
        <w:t>7) уполномоченный орган поселения (городского округа, муниципального района) в сфере градостроительной деятельности - структурное подразделение местной администрации, отраслевой (функциональный) орган местной администрации либо должностное лицо местного самоуправления, осуществляющие в соответствии с нормативными правовыми актами органов местного самоуправления исполнительно-распорядительные функции в сфере градостроительной деятельности;</w:t>
      </w:r>
    </w:p>
    <w:p w:rsidR="00B673DF" w:rsidRDefault="00B673DF">
      <w:pPr>
        <w:pStyle w:val="ConsPlusNormal"/>
        <w:spacing w:before="220"/>
        <w:ind w:firstLine="540"/>
        <w:jc w:val="both"/>
      </w:pPr>
      <w:r>
        <w:t>8) областная база градостроительных данных - система комплексной информации по планированию развития территорий Ростовской области и о видах использования земельных участков.</w:t>
      </w:r>
    </w:p>
    <w:p w:rsidR="00B673DF" w:rsidRDefault="00B673DF">
      <w:pPr>
        <w:pStyle w:val="ConsPlusNormal"/>
        <w:jc w:val="both"/>
      </w:pPr>
    </w:p>
    <w:p w:rsidR="00B673DF" w:rsidRDefault="00B673DF">
      <w:pPr>
        <w:pStyle w:val="ConsPlusTitle"/>
        <w:ind w:firstLine="540"/>
        <w:jc w:val="both"/>
        <w:outlineLvl w:val="1"/>
      </w:pPr>
      <w:r>
        <w:t>Статья 2. Законодательство Ростовской области о градостроительной деятельности</w:t>
      </w:r>
    </w:p>
    <w:p w:rsidR="00B673DF" w:rsidRDefault="00B673DF">
      <w:pPr>
        <w:pStyle w:val="ConsPlusNormal"/>
        <w:jc w:val="both"/>
      </w:pPr>
    </w:p>
    <w:p w:rsidR="00B673DF" w:rsidRDefault="00B673DF">
      <w:pPr>
        <w:pStyle w:val="ConsPlusNormal"/>
        <w:ind w:firstLine="540"/>
        <w:jc w:val="both"/>
      </w:pPr>
      <w:r>
        <w:t xml:space="preserve">Законодательство Ростовской области о градостроительной деятельности основывается на </w:t>
      </w:r>
      <w:hyperlink r:id="rId48">
        <w:r>
          <w:rPr>
            <w:color w:val="0000FF"/>
          </w:rPr>
          <w:t>Конституции</w:t>
        </w:r>
      </w:hyperlink>
      <w:r>
        <w:t xml:space="preserve"> Российской Федерации, Градостроительном </w:t>
      </w:r>
      <w:hyperlink r:id="rId49">
        <w:r>
          <w:rPr>
            <w:color w:val="0000FF"/>
          </w:rPr>
          <w:t>кодексе</w:t>
        </w:r>
      </w:hyperlink>
      <w:r>
        <w:t xml:space="preserve"> Российской Федерации, иных федеральных законах и нормативных правовых актах Российской Федерации и состоит из настоящего Областного закона, иных областных законов и нормативных правовых актов Ростовской области.</w:t>
      </w:r>
    </w:p>
    <w:p w:rsidR="00B673DF" w:rsidRDefault="00B673DF">
      <w:pPr>
        <w:pStyle w:val="ConsPlusNormal"/>
        <w:jc w:val="both"/>
      </w:pPr>
    </w:p>
    <w:p w:rsidR="00B673DF" w:rsidRDefault="00B673DF">
      <w:pPr>
        <w:pStyle w:val="ConsPlusTitle"/>
        <w:ind w:firstLine="540"/>
        <w:jc w:val="both"/>
        <w:outlineLvl w:val="1"/>
      </w:pPr>
      <w:r>
        <w:t>Статья 3. Предмет регулирования настоящего Областного закона</w:t>
      </w:r>
    </w:p>
    <w:p w:rsidR="00B673DF" w:rsidRDefault="00B673DF">
      <w:pPr>
        <w:pStyle w:val="ConsPlusNormal"/>
        <w:jc w:val="both"/>
      </w:pPr>
    </w:p>
    <w:p w:rsidR="00B673DF" w:rsidRDefault="00B673DF">
      <w:pPr>
        <w:pStyle w:val="ConsPlusNormal"/>
        <w:ind w:firstLine="540"/>
        <w:jc w:val="both"/>
      </w:pPr>
      <w:r>
        <w:t xml:space="preserve">Настоящий Областной закон в соответствии с </w:t>
      </w:r>
      <w:hyperlink r:id="rId50">
        <w:r>
          <w:rPr>
            <w:color w:val="0000FF"/>
          </w:rPr>
          <w:t>Конституцией</w:t>
        </w:r>
      </w:hyperlink>
      <w:r>
        <w:t xml:space="preserve"> Российской Федерации, Градостроительным </w:t>
      </w:r>
      <w:hyperlink r:id="rId51">
        <w:r>
          <w:rPr>
            <w:color w:val="0000FF"/>
          </w:rPr>
          <w:t>кодексом</w:t>
        </w:r>
      </w:hyperlink>
      <w:r>
        <w:t xml:space="preserve"> Российской Федерации и иными федеральными законами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по капитальному ремонту, а также по эксплуатации зданий, сооружений (далее - градостроительные отношения), отнесенные к компетенции органов государственной власти субъектов Российской Федерации.</w:t>
      </w:r>
    </w:p>
    <w:p w:rsidR="00B673DF" w:rsidRDefault="00B673DF">
      <w:pPr>
        <w:pStyle w:val="ConsPlusNormal"/>
        <w:jc w:val="both"/>
      </w:pPr>
      <w:r>
        <w:t xml:space="preserve">(в ред. Областных законов РО от 24.11.2011 </w:t>
      </w:r>
      <w:hyperlink r:id="rId52">
        <w:r>
          <w:rPr>
            <w:color w:val="0000FF"/>
          </w:rPr>
          <w:t>N 739-ЗС</w:t>
        </w:r>
      </w:hyperlink>
      <w:r>
        <w:t xml:space="preserve">, от 29.02.2012 </w:t>
      </w:r>
      <w:hyperlink r:id="rId53">
        <w:r>
          <w:rPr>
            <w:color w:val="0000FF"/>
          </w:rPr>
          <w:t>N 803-ЗС</w:t>
        </w:r>
      </w:hyperlink>
      <w:r>
        <w:t>)</w:t>
      </w:r>
    </w:p>
    <w:p w:rsidR="00B673DF" w:rsidRDefault="00B673DF">
      <w:pPr>
        <w:pStyle w:val="ConsPlusNormal"/>
        <w:jc w:val="both"/>
      </w:pPr>
    </w:p>
    <w:p w:rsidR="00B673DF" w:rsidRDefault="00B673DF">
      <w:pPr>
        <w:pStyle w:val="ConsPlusTitle"/>
        <w:ind w:firstLine="540"/>
        <w:jc w:val="both"/>
        <w:outlineLvl w:val="1"/>
      </w:pPr>
      <w:r>
        <w:t>Статья 4. Субъекты градостроительных отношений</w:t>
      </w:r>
    </w:p>
    <w:p w:rsidR="00B673DF" w:rsidRDefault="00B673DF">
      <w:pPr>
        <w:pStyle w:val="ConsPlusNormal"/>
        <w:jc w:val="both"/>
      </w:pPr>
    </w:p>
    <w:p w:rsidR="00B673DF" w:rsidRDefault="00B673DF">
      <w:pPr>
        <w:pStyle w:val="ConsPlusNormal"/>
        <w:ind w:firstLine="540"/>
        <w:jc w:val="both"/>
      </w:pPr>
      <w:r>
        <w:t>Субъектами градостроительных отношений в Ростовской области являются Российская Федерация, субъекты Российской Федерации, муниципальные образования, физические и юридические лица.</w:t>
      </w:r>
    </w:p>
    <w:p w:rsidR="00B673DF" w:rsidRDefault="00B673DF">
      <w:pPr>
        <w:pStyle w:val="ConsPlusNormal"/>
        <w:spacing w:before="220"/>
        <w:ind w:firstLine="540"/>
        <w:jc w:val="both"/>
      </w:pPr>
      <w:r>
        <w:t>От имени Российской Федерации, субъектов Российской Федерации, муниципальных образований в градостроительных отношениях в Ростовской области выступают соответственно органы государственной власти Российской Федерации, органы государственной власти субъектов Российской Федерации, органы государственной власти Ростовской области, органы местного самоуправления в пределах своей компетенции.</w:t>
      </w:r>
    </w:p>
    <w:p w:rsidR="00B673DF" w:rsidRDefault="00B673DF">
      <w:pPr>
        <w:pStyle w:val="ConsPlusNormal"/>
        <w:jc w:val="both"/>
      </w:pPr>
    </w:p>
    <w:p w:rsidR="00B673DF" w:rsidRDefault="00B673DF">
      <w:pPr>
        <w:pStyle w:val="ConsPlusTitle"/>
        <w:jc w:val="center"/>
        <w:outlineLvl w:val="0"/>
      </w:pPr>
      <w:r>
        <w:t>Глава 1.1. ВИДЫ ОБЪЕКТОВ ОБЛАСТНОГО И МЕСТНОГО ЗНАЧЕНИЯ</w:t>
      </w:r>
    </w:p>
    <w:p w:rsidR="00B673DF" w:rsidRDefault="00B673DF">
      <w:pPr>
        <w:pStyle w:val="ConsPlusNormal"/>
        <w:jc w:val="center"/>
      </w:pPr>
      <w:r>
        <w:t xml:space="preserve">(введена Областным </w:t>
      </w:r>
      <w:hyperlink r:id="rId54">
        <w:r>
          <w:rPr>
            <w:color w:val="0000FF"/>
          </w:rPr>
          <w:t>законом</w:t>
        </w:r>
      </w:hyperlink>
      <w:r>
        <w:t xml:space="preserve"> РО от 20.12.2017 N 1284-ЗС)</w:t>
      </w:r>
    </w:p>
    <w:p w:rsidR="00B673DF" w:rsidRDefault="00B673DF">
      <w:pPr>
        <w:pStyle w:val="ConsPlusNormal"/>
        <w:jc w:val="both"/>
      </w:pPr>
    </w:p>
    <w:p w:rsidR="00B673DF" w:rsidRDefault="00B673DF">
      <w:pPr>
        <w:pStyle w:val="ConsPlusTitle"/>
        <w:ind w:firstLine="540"/>
        <w:jc w:val="both"/>
        <w:outlineLvl w:val="1"/>
      </w:pPr>
      <w:r>
        <w:t>Статья 4.1. Виды объектов и территорий областного значения, подлежащих отображению на схеме территориального планирования Ростовской области</w:t>
      </w:r>
    </w:p>
    <w:p w:rsidR="00B673DF" w:rsidRDefault="00B673DF">
      <w:pPr>
        <w:pStyle w:val="ConsPlusNormal"/>
        <w:jc w:val="both"/>
      </w:pPr>
    </w:p>
    <w:p w:rsidR="00B673DF" w:rsidRDefault="00B673DF">
      <w:pPr>
        <w:pStyle w:val="ConsPlusNormal"/>
        <w:ind w:firstLine="540"/>
        <w:jc w:val="both"/>
      </w:pPr>
      <w:r>
        <w:t>На схеме территориального планирования Ростовской области подлежат отображению следующие виды объектов областного значения, необходимые для осуществления полномочий органов государственной власти Ростовской области:</w:t>
      </w:r>
    </w:p>
    <w:p w:rsidR="00B673DF" w:rsidRDefault="00B673DF">
      <w:pPr>
        <w:pStyle w:val="ConsPlusNormal"/>
        <w:spacing w:before="220"/>
        <w:ind w:firstLine="540"/>
        <w:jc w:val="both"/>
      </w:pPr>
      <w:r>
        <w:t>1) объекты капитального строительства областного значения:</w:t>
      </w:r>
    </w:p>
    <w:p w:rsidR="00B673DF" w:rsidRDefault="00B673DF">
      <w:pPr>
        <w:pStyle w:val="ConsPlusNormal"/>
        <w:spacing w:before="220"/>
        <w:ind w:firstLine="540"/>
        <w:jc w:val="both"/>
      </w:pPr>
      <w:r>
        <w:lastRenderedPageBreak/>
        <w:t>а) объекты транспорта (железнодорожного, водного, воздушного), находящиеся в собственности Ростовской области или планируемые к размещению за счет средств областного бюджета;</w:t>
      </w:r>
    </w:p>
    <w:p w:rsidR="00B673DF" w:rsidRDefault="00B673DF">
      <w:pPr>
        <w:pStyle w:val="ConsPlusNormal"/>
        <w:spacing w:before="220"/>
        <w:ind w:firstLine="540"/>
        <w:jc w:val="both"/>
      </w:pPr>
      <w:r>
        <w:t>б) автомобильные дороги регионального или межмуниципального значения;</w:t>
      </w:r>
    </w:p>
    <w:p w:rsidR="00B673DF" w:rsidRDefault="00B673DF">
      <w:pPr>
        <w:pStyle w:val="ConsPlusNormal"/>
        <w:spacing w:before="220"/>
        <w:ind w:firstLine="540"/>
        <w:jc w:val="both"/>
      </w:pPr>
      <w:r>
        <w:t>в) объекты электроэнергетики, необходимые для организации электроснабжения поселений и городских округов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а также объектов, необходимых для подключения (технологического присоединения) к сетям инженерно-технического обеспечения):</w:t>
      </w:r>
    </w:p>
    <w:p w:rsidR="00B673DF" w:rsidRDefault="00B673DF">
      <w:pPr>
        <w:pStyle w:val="ConsPlusNormal"/>
        <w:spacing w:before="220"/>
        <w:ind w:firstLine="540"/>
        <w:jc w:val="both"/>
      </w:pPr>
      <w:r>
        <w:t>линии электропередачи, расположенные на территории двух и более муниципальных образований (муниципальных районов, городских округов) в Ростовской области, подстанции, распределительные или переключательные пункты, проектный номинальный класс напряжения которых равен 110 кВ (за исключением объектов федерального значения);</w:t>
      </w:r>
    </w:p>
    <w:p w:rsidR="00B673DF" w:rsidRDefault="00B673DF">
      <w:pPr>
        <w:pStyle w:val="ConsPlusNormal"/>
        <w:spacing w:before="220"/>
        <w:ind w:firstLine="540"/>
        <w:jc w:val="both"/>
      </w:pPr>
      <w:r>
        <w:t>электростанции, установленная генерирующая мощность которых составляет 25 МВт и выше (за исключением объектов федерального значения);</w:t>
      </w:r>
    </w:p>
    <w:p w:rsidR="00B673DF" w:rsidRDefault="00B673DF">
      <w:pPr>
        <w:pStyle w:val="ConsPlusNormal"/>
        <w:jc w:val="both"/>
      </w:pPr>
      <w:r>
        <w:t xml:space="preserve">(пп. "в" в ред. Областного </w:t>
      </w:r>
      <w:hyperlink r:id="rId55">
        <w:r>
          <w:rPr>
            <w:color w:val="0000FF"/>
          </w:rPr>
          <w:t>закона</w:t>
        </w:r>
      </w:hyperlink>
      <w:r>
        <w:t xml:space="preserve"> РО от 18.06.2019 N 159-ЗС)</w:t>
      </w:r>
    </w:p>
    <w:p w:rsidR="00B673DF" w:rsidRDefault="00B673DF">
      <w:pPr>
        <w:pStyle w:val="ConsPlusNormal"/>
        <w:spacing w:before="220"/>
        <w:ind w:firstLine="540"/>
        <w:jc w:val="both"/>
      </w:pPr>
      <w:r>
        <w:t>г) объекты, строительство или реконструкция которых осуществлялось (осуществлялась) или планируется к осуществлению при реализации межмуниципальных инвестиционных проектов за счет средств областного бюджета;</w:t>
      </w:r>
    </w:p>
    <w:p w:rsidR="00B673DF" w:rsidRDefault="00B673DF">
      <w:pPr>
        <w:pStyle w:val="ConsPlusNormal"/>
        <w:spacing w:before="220"/>
        <w:ind w:firstLine="540"/>
        <w:jc w:val="both"/>
      </w:pPr>
      <w:r>
        <w:t>д) объекты здравоохранения, образования, социального обслуживания населения, спортивного назначения, отдыха и туризма, размещенные или планируемые к размещению в соответствии с государственными программами Ростовской области;</w:t>
      </w:r>
    </w:p>
    <w:p w:rsidR="00B673DF" w:rsidRDefault="00B673DF">
      <w:pPr>
        <w:pStyle w:val="ConsPlusNormal"/>
        <w:spacing w:before="220"/>
        <w:ind w:firstLine="540"/>
        <w:jc w:val="both"/>
      </w:pPr>
      <w:r>
        <w:t>е) объекты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673DF" w:rsidRDefault="00B673DF">
      <w:pPr>
        <w:pStyle w:val="ConsPlusNormal"/>
        <w:spacing w:before="220"/>
        <w:ind w:firstLine="540"/>
        <w:jc w:val="both"/>
      </w:pPr>
      <w:r>
        <w:t>ж) межмуниципальные экологические отходоперерабатывающие комплексы;</w:t>
      </w:r>
    </w:p>
    <w:p w:rsidR="00B673DF" w:rsidRDefault="00B673DF">
      <w:pPr>
        <w:pStyle w:val="ConsPlusNormal"/>
        <w:spacing w:before="220"/>
        <w:ind w:firstLine="540"/>
        <w:jc w:val="both"/>
      </w:pPr>
      <w:r>
        <w:t>2) территории областного значения:</w:t>
      </w:r>
    </w:p>
    <w:p w:rsidR="00B673DF" w:rsidRDefault="00B673DF">
      <w:pPr>
        <w:pStyle w:val="ConsPlusNormal"/>
        <w:spacing w:before="220"/>
        <w:ind w:firstLine="540"/>
        <w:jc w:val="both"/>
      </w:pPr>
      <w:r>
        <w:t>а) территории, подверженные риску возникновения чрезвычайных ситуаций природного и техногенного характера межмуниципального и регионального значения;</w:t>
      </w:r>
    </w:p>
    <w:p w:rsidR="00B673DF" w:rsidRDefault="00B673DF">
      <w:pPr>
        <w:pStyle w:val="ConsPlusNormal"/>
        <w:spacing w:before="220"/>
        <w:ind w:firstLine="540"/>
        <w:jc w:val="both"/>
      </w:pPr>
      <w:r>
        <w:t>б) зоны с особыми условиями использования территорий;</w:t>
      </w:r>
    </w:p>
    <w:p w:rsidR="00B673DF" w:rsidRDefault="00B673DF">
      <w:pPr>
        <w:pStyle w:val="ConsPlusNormal"/>
        <w:spacing w:before="220"/>
        <w:ind w:firstLine="540"/>
        <w:jc w:val="both"/>
      </w:pPr>
      <w:r>
        <w:t>в) особо охраняемые природные территории;</w:t>
      </w:r>
    </w:p>
    <w:p w:rsidR="00B673DF" w:rsidRDefault="00B673DF">
      <w:pPr>
        <w:pStyle w:val="ConsPlusNormal"/>
        <w:spacing w:before="220"/>
        <w:ind w:firstLine="540"/>
        <w:jc w:val="both"/>
      </w:pPr>
      <w:r>
        <w:t>г) территории, предназначенные для создания искусственных земельных участков в соответствии с федеральным законодательством;</w:t>
      </w:r>
    </w:p>
    <w:p w:rsidR="00B673DF" w:rsidRDefault="00B673DF">
      <w:pPr>
        <w:pStyle w:val="ConsPlusNormal"/>
        <w:spacing w:before="220"/>
        <w:ind w:firstLine="540"/>
        <w:jc w:val="both"/>
      </w:pPr>
      <w:r>
        <w:t>3) иные объекты областного значения, в том числе:</w:t>
      </w:r>
    </w:p>
    <w:p w:rsidR="00B673DF" w:rsidRDefault="00B673DF">
      <w:pPr>
        <w:pStyle w:val="ConsPlusNormal"/>
        <w:jc w:val="both"/>
      </w:pPr>
      <w:r>
        <w:t xml:space="preserve">(в ред. Областного </w:t>
      </w:r>
      <w:hyperlink r:id="rId56">
        <w:r>
          <w:rPr>
            <w:color w:val="0000FF"/>
          </w:rPr>
          <w:t>закона</w:t>
        </w:r>
      </w:hyperlink>
      <w:r>
        <w:t xml:space="preserve"> РО от 18.06.2019 N 159-ЗС)</w:t>
      </w:r>
    </w:p>
    <w:p w:rsidR="00B673DF" w:rsidRDefault="00B673DF">
      <w:pPr>
        <w:pStyle w:val="ConsPlusNormal"/>
        <w:spacing w:before="220"/>
        <w:ind w:firstLine="540"/>
        <w:jc w:val="both"/>
      </w:pPr>
      <w:r>
        <w:t>а) объекты культурного наследия;</w:t>
      </w:r>
    </w:p>
    <w:p w:rsidR="00B673DF" w:rsidRDefault="00B673DF">
      <w:pPr>
        <w:pStyle w:val="ConsPlusNormal"/>
        <w:spacing w:before="220"/>
        <w:ind w:firstLine="540"/>
        <w:jc w:val="both"/>
      </w:pPr>
      <w:r>
        <w:t>б) поверхностные водные объекты, находящиеся в государственной собственности Ростовской области.</w:t>
      </w:r>
    </w:p>
    <w:p w:rsidR="00B673DF" w:rsidRDefault="00B673DF">
      <w:pPr>
        <w:pStyle w:val="ConsPlusNormal"/>
        <w:jc w:val="both"/>
      </w:pPr>
    </w:p>
    <w:p w:rsidR="00B673DF" w:rsidRDefault="00B673DF">
      <w:pPr>
        <w:pStyle w:val="ConsPlusTitle"/>
        <w:ind w:firstLine="540"/>
        <w:jc w:val="both"/>
        <w:outlineLvl w:val="1"/>
      </w:pPr>
      <w:r>
        <w:lastRenderedPageBreak/>
        <w:t>Статья 4.2. Виды объектов и территорий местного значения муниципального района, подлежащих отображению на схеме территориального планирования муниципального района</w:t>
      </w:r>
    </w:p>
    <w:p w:rsidR="00B673DF" w:rsidRDefault="00B673DF">
      <w:pPr>
        <w:pStyle w:val="ConsPlusNormal"/>
        <w:jc w:val="both"/>
      </w:pPr>
    </w:p>
    <w:p w:rsidR="00B673DF" w:rsidRDefault="00B673DF">
      <w:pPr>
        <w:pStyle w:val="ConsPlusNormal"/>
        <w:ind w:firstLine="540"/>
        <w:jc w:val="both"/>
      </w:pPr>
      <w:r>
        <w:t>На схеме территориального планирования муниципального района подлежат отображению следующие виды объектов местного значения муниципального района, необходимые для осуществления полномочий органов местного самоуправления муниципального района:</w:t>
      </w:r>
    </w:p>
    <w:p w:rsidR="00B673DF" w:rsidRDefault="00B673DF">
      <w:pPr>
        <w:pStyle w:val="ConsPlusNormal"/>
        <w:spacing w:before="220"/>
        <w:ind w:firstLine="540"/>
        <w:jc w:val="both"/>
      </w:pPr>
      <w:r>
        <w:t>1) объекты капитального строительства местного значения муниципального района:</w:t>
      </w:r>
    </w:p>
    <w:p w:rsidR="00B673DF" w:rsidRDefault="00B673DF">
      <w:pPr>
        <w:pStyle w:val="ConsPlusNormal"/>
        <w:spacing w:before="220"/>
        <w:ind w:firstLine="540"/>
        <w:jc w:val="both"/>
      </w:pPr>
      <w:r>
        <w:t>а) объекты, необходимые для организации в границах муниципальных районов электро-, газоснабжения поселений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а также объектов, необходимых для подключения (технологического присоединения) к сетям инженерно-технического обеспечения):</w:t>
      </w:r>
    </w:p>
    <w:p w:rsidR="00B673DF" w:rsidRDefault="00B673DF">
      <w:pPr>
        <w:pStyle w:val="ConsPlusNormal"/>
        <w:spacing w:before="220"/>
        <w:ind w:firstLine="540"/>
        <w:jc w:val="both"/>
      </w:pPr>
      <w:r>
        <w:t>линии электропередачи, полностью или частично расположенные вне границ населенных пунктов, распределительные или переключательные пункты, подстанции и электростанции;</w:t>
      </w:r>
    </w:p>
    <w:p w:rsidR="00B673DF" w:rsidRDefault="00B673DF">
      <w:pPr>
        <w:pStyle w:val="ConsPlusNormal"/>
        <w:spacing w:before="220"/>
        <w:ind w:firstLine="540"/>
        <w:jc w:val="both"/>
      </w:pPr>
      <w:r>
        <w:t>сети газораспределения (межпоселковые газопроводы высокого давления);</w:t>
      </w:r>
    </w:p>
    <w:p w:rsidR="00B673DF" w:rsidRDefault="00B673DF">
      <w:pPr>
        <w:pStyle w:val="ConsPlusNormal"/>
        <w:jc w:val="both"/>
      </w:pPr>
      <w:r>
        <w:t xml:space="preserve">(пп. "а" в ред. Областного </w:t>
      </w:r>
      <w:hyperlink r:id="rId57">
        <w:r>
          <w:rPr>
            <w:color w:val="0000FF"/>
          </w:rPr>
          <w:t>закона</w:t>
        </w:r>
      </w:hyperlink>
      <w:r>
        <w:t xml:space="preserve"> РО от 18.06.2019 N 159-ЗС)</w:t>
      </w:r>
    </w:p>
    <w:p w:rsidR="00B673DF" w:rsidRDefault="00B673DF">
      <w:pPr>
        <w:pStyle w:val="ConsPlusNormal"/>
        <w:spacing w:before="220"/>
        <w:ind w:firstLine="540"/>
        <w:jc w:val="both"/>
      </w:pPr>
      <w:r>
        <w:t>б) объекты, предназначенные для организации транспортного обслуживания между поселениями в границах муниципального района;</w:t>
      </w:r>
    </w:p>
    <w:p w:rsidR="00B673DF" w:rsidRDefault="00B673DF">
      <w:pPr>
        <w:pStyle w:val="ConsPlusNormal"/>
        <w:spacing w:before="220"/>
        <w:ind w:firstLine="540"/>
        <w:jc w:val="both"/>
      </w:pPr>
      <w:r>
        <w:t>в) автомобильные дороги местного значения вне границ населенных пунктов в границах муниципального района;</w:t>
      </w:r>
    </w:p>
    <w:p w:rsidR="00B673DF" w:rsidRDefault="00B673DF">
      <w:pPr>
        <w:pStyle w:val="ConsPlusNormal"/>
        <w:spacing w:before="220"/>
        <w:ind w:firstLine="540"/>
        <w:jc w:val="both"/>
      </w:pPr>
      <w:r>
        <w:t>г) объекты по обработке, утилизации, обезвреживанию, размещению твердых коммунальных отходов;</w:t>
      </w:r>
    </w:p>
    <w:p w:rsidR="00B673DF" w:rsidRDefault="00B673DF">
      <w:pPr>
        <w:pStyle w:val="ConsPlusNormal"/>
        <w:spacing w:before="220"/>
        <w:ind w:firstLine="540"/>
        <w:jc w:val="both"/>
      </w:pPr>
      <w:r>
        <w:t>д) объекты физической культуры и массового спорта, образования, здравоохранения, туризма;</w:t>
      </w:r>
    </w:p>
    <w:p w:rsidR="00B673DF" w:rsidRDefault="00B673DF">
      <w:pPr>
        <w:pStyle w:val="ConsPlusNormal"/>
        <w:spacing w:before="220"/>
        <w:ind w:firstLine="540"/>
        <w:jc w:val="both"/>
      </w:pPr>
      <w:r>
        <w:t>е) объекты, предназначенные для защиты населения и территории муниципального района от чрезвычайных ситуаций природного и техногенного характера;</w:t>
      </w:r>
    </w:p>
    <w:p w:rsidR="00B673DF" w:rsidRDefault="00B673DF">
      <w:pPr>
        <w:pStyle w:val="ConsPlusNormal"/>
        <w:spacing w:before="220"/>
        <w:ind w:firstLine="540"/>
        <w:jc w:val="both"/>
      </w:pPr>
      <w:r>
        <w:t>2) территории местного значения муниципального района:</w:t>
      </w:r>
    </w:p>
    <w:p w:rsidR="00B673DF" w:rsidRDefault="00B673DF">
      <w:pPr>
        <w:pStyle w:val="ConsPlusNormal"/>
        <w:spacing w:before="220"/>
        <w:ind w:firstLine="540"/>
        <w:jc w:val="both"/>
      </w:pPr>
      <w:r>
        <w:t>а) территории, подверженные риску возникновения чрезвычайных ситуаций природного и техногенного характера в границах муниципального района;</w:t>
      </w:r>
    </w:p>
    <w:p w:rsidR="00B673DF" w:rsidRDefault="00B673DF">
      <w:pPr>
        <w:pStyle w:val="ConsPlusNormal"/>
        <w:spacing w:before="220"/>
        <w:ind w:firstLine="540"/>
        <w:jc w:val="both"/>
      </w:pPr>
      <w:r>
        <w:t>б) территории, предназначенные для создания искусственных земельных участков в соответствии с федеральным законодательством;</w:t>
      </w:r>
    </w:p>
    <w:p w:rsidR="00B673DF" w:rsidRDefault="00B673DF">
      <w:pPr>
        <w:pStyle w:val="ConsPlusNormal"/>
        <w:spacing w:before="220"/>
        <w:ind w:firstLine="540"/>
        <w:jc w:val="both"/>
      </w:pPr>
      <w:r>
        <w:t>3) иные объекты местного значения муниципального района, в том числе:</w:t>
      </w:r>
    </w:p>
    <w:p w:rsidR="00B673DF" w:rsidRDefault="00B673DF">
      <w:pPr>
        <w:pStyle w:val="ConsPlusNormal"/>
        <w:jc w:val="both"/>
      </w:pPr>
      <w:r>
        <w:t xml:space="preserve">(п. 3 в ред. Областного </w:t>
      </w:r>
      <w:hyperlink r:id="rId58">
        <w:r>
          <w:rPr>
            <w:color w:val="0000FF"/>
          </w:rPr>
          <w:t>закона</w:t>
        </w:r>
      </w:hyperlink>
      <w:r>
        <w:t xml:space="preserve"> РО от 18.06.2019 N 159-ЗС)</w:t>
      </w:r>
    </w:p>
    <w:p w:rsidR="00B673DF" w:rsidRDefault="00B673DF">
      <w:pPr>
        <w:pStyle w:val="ConsPlusNormal"/>
        <w:spacing w:before="220"/>
        <w:ind w:firstLine="540"/>
        <w:jc w:val="both"/>
      </w:pPr>
      <w:r>
        <w:t>а) объекты культурного наследия;</w:t>
      </w:r>
    </w:p>
    <w:p w:rsidR="00B673DF" w:rsidRDefault="00B673DF">
      <w:pPr>
        <w:pStyle w:val="ConsPlusNormal"/>
        <w:spacing w:before="220"/>
        <w:ind w:firstLine="540"/>
        <w:jc w:val="both"/>
      </w:pPr>
      <w:r>
        <w:t>б) лесничества;</w:t>
      </w:r>
    </w:p>
    <w:p w:rsidR="00B673DF" w:rsidRDefault="00B673DF">
      <w:pPr>
        <w:pStyle w:val="ConsPlusNormal"/>
        <w:jc w:val="both"/>
      </w:pPr>
      <w:r>
        <w:t xml:space="preserve">(в ред. Областного </w:t>
      </w:r>
      <w:hyperlink r:id="rId59">
        <w:r>
          <w:rPr>
            <w:color w:val="0000FF"/>
          </w:rPr>
          <w:t>закона</w:t>
        </w:r>
      </w:hyperlink>
      <w:r>
        <w:t xml:space="preserve"> РО от 01.08.2019 N 183-ЗС)</w:t>
      </w:r>
    </w:p>
    <w:p w:rsidR="00B673DF" w:rsidRDefault="00B673DF">
      <w:pPr>
        <w:pStyle w:val="ConsPlusNormal"/>
        <w:spacing w:before="220"/>
        <w:ind w:firstLine="540"/>
        <w:jc w:val="both"/>
      </w:pPr>
      <w:r>
        <w:t>в) поверхностные водные объекты, находящиеся в собственности муниципального района.</w:t>
      </w:r>
    </w:p>
    <w:p w:rsidR="00B673DF" w:rsidRDefault="00B673DF">
      <w:pPr>
        <w:pStyle w:val="ConsPlusNormal"/>
        <w:jc w:val="both"/>
      </w:pPr>
    </w:p>
    <w:p w:rsidR="00B673DF" w:rsidRDefault="00B673DF">
      <w:pPr>
        <w:pStyle w:val="ConsPlusTitle"/>
        <w:ind w:firstLine="540"/>
        <w:jc w:val="both"/>
        <w:outlineLvl w:val="1"/>
      </w:pPr>
      <w:r>
        <w:t xml:space="preserve">Статья 4.3. Виды объектов и территорий местного значения поселения, городского округа, подлежащих отображению на генеральном плане поселения, генеральном плане городского </w:t>
      </w:r>
      <w:r>
        <w:lastRenderedPageBreak/>
        <w:t>округа</w:t>
      </w:r>
    </w:p>
    <w:p w:rsidR="00B673DF" w:rsidRDefault="00B673DF">
      <w:pPr>
        <w:pStyle w:val="ConsPlusNormal"/>
        <w:jc w:val="both"/>
      </w:pPr>
    </w:p>
    <w:p w:rsidR="00B673DF" w:rsidRDefault="00B673DF">
      <w:pPr>
        <w:pStyle w:val="ConsPlusNormal"/>
        <w:ind w:firstLine="540"/>
        <w:jc w:val="both"/>
      </w:pPr>
      <w:r>
        <w:t>На генеральном плане поселения, генеральном плане городского округа подлежат отображению следующие виды объектов местного значения поселения, городского округа, необходимые для осуществления полномочий органов местного самоуправления поселения, городского округа:</w:t>
      </w:r>
    </w:p>
    <w:p w:rsidR="00B673DF" w:rsidRDefault="00B673DF">
      <w:pPr>
        <w:pStyle w:val="ConsPlusNormal"/>
        <w:spacing w:before="220"/>
        <w:ind w:firstLine="540"/>
        <w:jc w:val="both"/>
      </w:pPr>
      <w:r>
        <w:t>1) объекты капитального строительства местного значения поселения, городского округа, необходимые для осуществления полномочий органов местного самоуправления поселения, городского округа:</w:t>
      </w:r>
    </w:p>
    <w:p w:rsidR="00B673DF" w:rsidRDefault="00B673DF">
      <w:pPr>
        <w:pStyle w:val="ConsPlusNormal"/>
        <w:spacing w:before="220"/>
        <w:ind w:firstLine="540"/>
        <w:jc w:val="both"/>
      </w:pPr>
      <w:r>
        <w:t>а) объекты электро-, тепло-, газо- и водоснабжения населения, водоотведения, снабжения населения топливом, расположенные в границах поселения, городского округа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а также объектов, необходимых для подключения (технологического присоединения) к сетям инженерно-технического обеспечения):</w:t>
      </w:r>
    </w:p>
    <w:p w:rsidR="00B673DF" w:rsidRDefault="00B673DF">
      <w:pPr>
        <w:pStyle w:val="ConsPlusNormal"/>
        <w:spacing w:before="220"/>
        <w:ind w:firstLine="540"/>
        <w:jc w:val="both"/>
      </w:pPr>
      <w:r>
        <w:t>линии электропередачи, распределительные или переключательные пункты, подстанции и электростанции;</w:t>
      </w:r>
    </w:p>
    <w:p w:rsidR="00B673DF" w:rsidRDefault="00B673DF">
      <w:pPr>
        <w:pStyle w:val="ConsPlusNormal"/>
        <w:spacing w:before="220"/>
        <w:ind w:firstLine="540"/>
        <w:jc w:val="both"/>
      </w:pPr>
      <w:r>
        <w:t>тепловые сети;</w:t>
      </w:r>
    </w:p>
    <w:p w:rsidR="00B673DF" w:rsidRDefault="00B673DF">
      <w:pPr>
        <w:pStyle w:val="ConsPlusNormal"/>
        <w:spacing w:before="220"/>
        <w:ind w:firstLine="540"/>
        <w:jc w:val="both"/>
      </w:pPr>
      <w:r>
        <w:t>объекты теплоснабжения (источники тепловой энергии);</w:t>
      </w:r>
    </w:p>
    <w:p w:rsidR="00B673DF" w:rsidRDefault="00B673DF">
      <w:pPr>
        <w:pStyle w:val="ConsPlusNormal"/>
        <w:spacing w:before="220"/>
        <w:ind w:firstLine="540"/>
        <w:jc w:val="both"/>
      </w:pPr>
      <w:r>
        <w:t>сети газораспределения (распределительные газопроводы высокого давления);</w:t>
      </w:r>
    </w:p>
    <w:p w:rsidR="00B673DF" w:rsidRDefault="00B673DF">
      <w:pPr>
        <w:pStyle w:val="ConsPlusNormal"/>
        <w:spacing w:before="220"/>
        <w:ind w:firstLine="540"/>
        <w:jc w:val="both"/>
      </w:pPr>
      <w:r>
        <w:t>водопроводные сети;</w:t>
      </w:r>
    </w:p>
    <w:p w:rsidR="00B673DF" w:rsidRDefault="00B673DF">
      <w:pPr>
        <w:pStyle w:val="ConsPlusNormal"/>
        <w:spacing w:before="220"/>
        <w:ind w:firstLine="540"/>
        <w:jc w:val="both"/>
      </w:pPr>
      <w:r>
        <w:t>канализационные сети (в том числе предназначенные для сбора, транспортирования, очистки поверхностных сточных вод);</w:t>
      </w:r>
    </w:p>
    <w:p w:rsidR="00B673DF" w:rsidRDefault="00B673DF">
      <w:pPr>
        <w:pStyle w:val="ConsPlusNormal"/>
        <w:spacing w:before="220"/>
        <w:ind w:firstLine="540"/>
        <w:jc w:val="both"/>
      </w:pPr>
      <w:r>
        <w:t>объекты централизованной системы горячего водоснабжения (в том числе центральные тепловые пункты), холодного водоснабжения и (или) водоотведения (в том числе локальные очистные сооружения, снегоплавильные пункты, насосные станции, регулирующие и аварийно-регулирующие резервуары);</w:t>
      </w:r>
    </w:p>
    <w:p w:rsidR="00B673DF" w:rsidRDefault="00B673DF">
      <w:pPr>
        <w:pStyle w:val="ConsPlusNormal"/>
        <w:spacing w:before="220"/>
        <w:ind w:firstLine="540"/>
        <w:jc w:val="both"/>
      </w:pPr>
      <w:r>
        <w:t>объекты, необходимые для организации снабжения населения поселения, городского округа топливом;</w:t>
      </w:r>
    </w:p>
    <w:p w:rsidR="00B673DF" w:rsidRDefault="00B673DF">
      <w:pPr>
        <w:pStyle w:val="ConsPlusNormal"/>
        <w:jc w:val="both"/>
      </w:pPr>
      <w:r>
        <w:t xml:space="preserve">(пп. "а" в ред. Областного </w:t>
      </w:r>
      <w:hyperlink r:id="rId60">
        <w:r>
          <w:rPr>
            <w:color w:val="0000FF"/>
          </w:rPr>
          <w:t>закона</w:t>
        </w:r>
      </w:hyperlink>
      <w:r>
        <w:t xml:space="preserve"> РО от 18.06.2019 N 159-ЗС)</w:t>
      </w:r>
    </w:p>
    <w:p w:rsidR="00B673DF" w:rsidRDefault="00B673DF">
      <w:pPr>
        <w:pStyle w:val="ConsPlusNormal"/>
        <w:spacing w:before="220"/>
        <w:ind w:firstLine="540"/>
        <w:jc w:val="both"/>
      </w:pPr>
      <w:r>
        <w:t>б) комплексные объекты транспортной инфраструктуры (транспортно-логистические центры, транспортно-пересадочные узлы), объекты автомобильного пассажирского транспорта (автостанции);</w:t>
      </w:r>
    </w:p>
    <w:p w:rsidR="00B673DF" w:rsidRDefault="00B673DF">
      <w:pPr>
        <w:pStyle w:val="ConsPlusNormal"/>
        <w:jc w:val="both"/>
      </w:pPr>
      <w:r>
        <w:t xml:space="preserve">(пп. "б" в ред. Областного </w:t>
      </w:r>
      <w:hyperlink r:id="rId61">
        <w:r>
          <w:rPr>
            <w:color w:val="0000FF"/>
          </w:rPr>
          <w:t>закона</w:t>
        </w:r>
      </w:hyperlink>
      <w:r>
        <w:t xml:space="preserve"> РО от 22.11.2022 N 774-ЗС)</w:t>
      </w:r>
    </w:p>
    <w:p w:rsidR="00B673DF" w:rsidRDefault="00B673DF">
      <w:pPr>
        <w:pStyle w:val="ConsPlusNormal"/>
        <w:spacing w:before="220"/>
        <w:ind w:firstLine="540"/>
        <w:jc w:val="both"/>
      </w:pPr>
      <w:r>
        <w:t>в) автомобильные дороги местного значения в границах населенных пунктов поселения, городского округа, улично-дорожная сеть;</w:t>
      </w:r>
    </w:p>
    <w:p w:rsidR="00B673DF" w:rsidRDefault="00B673DF">
      <w:pPr>
        <w:pStyle w:val="ConsPlusNormal"/>
        <w:jc w:val="both"/>
      </w:pPr>
      <w:r>
        <w:t xml:space="preserve">(в ред. Областного </w:t>
      </w:r>
      <w:hyperlink r:id="rId62">
        <w:r>
          <w:rPr>
            <w:color w:val="0000FF"/>
          </w:rPr>
          <w:t>закона</w:t>
        </w:r>
      </w:hyperlink>
      <w:r>
        <w:t xml:space="preserve"> РО от 22.11.2022 N 774-ЗС)</w:t>
      </w:r>
    </w:p>
    <w:p w:rsidR="00B673DF" w:rsidRDefault="00B673DF">
      <w:pPr>
        <w:pStyle w:val="ConsPlusNormal"/>
        <w:spacing w:before="220"/>
        <w:ind w:firstLine="540"/>
        <w:jc w:val="both"/>
      </w:pPr>
      <w:r>
        <w:t>г) объекты физической культуры и массового спорта, образования, здравоохранения, туризма, отображаемые на генеральном плане городского округа;</w:t>
      </w:r>
    </w:p>
    <w:p w:rsidR="00B673DF" w:rsidRDefault="00B673DF">
      <w:pPr>
        <w:pStyle w:val="ConsPlusNormal"/>
        <w:spacing w:before="220"/>
        <w:ind w:firstLine="540"/>
        <w:jc w:val="both"/>
      </w:pPr>
      <w:r>
        <w:t>д) объекты, предназначенные для защиты населения и территории поселения, городского округа от чрезвычайных ситуаций природного и техногенного характера;</w:t>
      </w:r>
    </w:p>
    <w:p w:rsidR="00B673DF" w:rsidRDefault="00B673DF">
      <w:pPr>
        <w:pStyle w:val="ConsPlusNormal"/>
        <w:spacing w:before="220"/>
        <w:ind w:firstLine="540"/>
        <w:jc w:val="both"/>
      </w:pPr>
      <w:r>
        <w:t>е) объекты для организации ритуальных услуг и содержания мест захоронения в границах поселения, городского округа;</w:t>
      </w:r>
    </w:p>
    <w:p w:rsidR="00B673DF" w:rsidRDefault="00B673DF">
      <w:pPr>
        <w:pStyle w:val="ConsPlusNormal"/>
        <w:spacing w:before="220"/>
        <w:ind w:firstLine="540"/>
        <w:jc w:val="both"/>
      </w:pPr>
      <w:r>
        <w:t>2) территории местного значения поселения, городского округа:</w:t>
      </w:r>
    </w:p>
    <w:p w:rsidR="00B673DF" w:rsidRDefault="00B673DF">
      <w:pPr>
        <w:pStyle w:val="ConsPlusNormal"/>
        <w:spacing w:before="220"/>
        <w:ind w:firstLine="540"/>
        <w:jc w:val="both"/>
      </w:pPr>
      <w:r>
        <w:t>а) территории, подверженные риску возникновения чрезвычайных ситуаций природного и техногенного характера в границах поселения, городского округа;</w:t>
      </w:r>
    </w:p>
    <w:p w:rsidR="00B673DF" w:rsidRDefault="00B673DF">
      <w:pPr>
        <w:pStyle w:val="ConsPlusNormal"/>
        <w:spacing w:before="220"/>
        <w:ind w:firstLine="540"/>
        <w:jc w:val="both"/>
      </w:pPr>
      <w:r>
        <w:t>б) территории, предназначенные для создания искусственных земельных участков в соответствии с федеральным законодательством;</w:t>
      </w:r>
    </w:p>
    <w:p w:rsidR="00B673DF" w:rsidRDefault="00B673DF">
      <w:pPr>
        <w:pStyle w:val="ConsPlusNormal"/>
        <w:spacing w:before="220"/>
        <w:ind w:firstLine="540"/>
        <w:jc w:val="both"/>
      </w:pPr>
      <w:r>
        <w:t>в) зоны с особыми условиями использования территорий;</w:t>
      </w:r>
    </w:p>
    <w:p w:rsidR="00B673DF" w:rsidRDefault="00B673DF">
      <w:pPr>
        <w:pStyle w:val="ConsPlusNormal"/>
        <w:spacing w:before="220"/>
        <w:ind w:firstLine="540"/>
        <w:jc w:val="both"/>
      </w:pPr>
      <w:r>
        <w:t>3) иные объекты местного значения поселения, городского округа, в том числе:</w:t>
      </w:r>
    </w:p>
    <w:p w:rsidR="00B673DF" w:rsidRDefault="00B673DF">
      <w:pPr>
        <w:pStyle w:val="ConsPlusNormal"/>
        <w:jc w:val="both"/>
      </w:pPr>
      <w:r>
        <w:t xml:space="preserve">(в ред. Областного </w:t>
      </w:r>
      <w:hyperlink r:id="rId63">
        <w:r>
          <w:rPr>
            <w:color w:val="0000FF"/>
          </w:rPr>
          <w:t>закона</w:t>
        </w:r>
      </w:hyperlink>
      <w:r>
        <w:t xml:space="preserve"> РО от 18.06.2019 N 159-ЗС)</w:t>
      </w:r>
    </w:p>
    <w:p w:rsidR="00B673DF" w:rsidRDefault="00B673DF">
      <w:pPr>
        <w:pStyle w:val="ConsPlusNormal"/>
        <w:spacing w:before="220"/>
        <w:ind w:firstLine="540"/>
        <w:jc w:val="both"/>
      </w:pPr>
      <w:r>
        <w:t>а) объекты культурного наследия;</w:t>
      </w:r>
    </w:p>
    <w:p w:rsidR="00B673DF" w:rsidRDefault="00B673DF">
      <w:pPr>
        <w:pStyle w:val="ConsPlusNormal"/>
        <w:spacing w:before="220"/>
        <w:ind w:firstLine="540"/>
        <w:jc w:val="both"/>
      </w:pPr>
      <w:r>
        <w:t>б) лесничества;</w:t>
      </w:r>
    </w:p>
    <w:p w:rsidR="00B673DF" w:rsidRDefault="00B673DF">
      <w:pPr>
        <w:pStyle w:val="ConsPlusNormal"/>
        <w:jc w:val="both"/>
      </w:pPr>
      <w:r>
        <w:t xml:space="preserve">(в ред. Областного </w:t>
      </w:r>
      <w:hyperlink r:id="rId64">
        <w:r>
          <w:rPr>
            <w:color w:val="0000FF"/>
          </w:rPr>
          <w:t>закона</w:t>
        </w:r>
      </w:hyperlink>
      <w:r>
        <w:t xml:space="preserve"> РО от 01.08.2019 N 183-ЗС)</w:t>
      </w:r>
    </w:p>
    <w:p w:rsidR="00B673DF" w:rsidRDefault="00B673DF">
      <w:pPr>
        <w:pStyle w:val="ConsPlusNormal"/>
        <w:spacing w:before="220"/>
        <w:ind w:firstLine="540"/>
        <w:jc w:val="both"/>
      </w:pPr>
      <w:r>
        <w:t>в) поверхностные водные объекты, находящиеся в собственности поселения, городского округа.</w:t>
      </w:r>
    </w:p>
    <w:p w:rsidR="00B673DF" w:rsidRDefault="00B673DF">
      <w:pPr>
        <w:pStyle w:val="ConsPlusNormal"/>
        <w:jc w:val="both"/>
      </w:pPr>
    </w:p>
    <w:p w:rsidR="00B673DF" w:rsidRDefault="00B673DF">
      <w:pPr>
        <w:pStyle w:val="ConsPlusTitle"/>
        <w:jc w:val="center"/>
        <w:outlineLvl w:val="0"/>
      </w:pPr>
      <w:r>
        <w:t>Глава 2. ПОЛНОМОЧИЯ ОРГАНОВ ГОСУДАРСТВЕННОЙ ВЛАСТИ</w:t>
      </w:r>
    </w:p>
    <w:p w:rsidR="00B673DF" w:rsidRDefault="00B673DF">
      <w:pPr>
        <w:pStyle w:val="ConsPlusTitle"/>
        <w:jc w:val="center"/>
      </w:pPr>
      <w:r>
        <w:t>РОСТОВСКОЙ ОБЛАСТИ И ОРГАНОВ МЕСТНОГО САМОУПРАВЛЕНИЯ</w:t>
      </w:r>
    </w:p>
    <w:p w:rsidR="00B673DF" w:rsidRDefault="00B673DF">
      <w:pPr>
        <w:pStyle w:val="ConsPlusTitle"/>
        <w:jc w:val="center"/>
      </w:pPr>
      <w:r>
        <w:t>В СФЕРЕ ГРАДОСТРОИТЕЛЬНОЙ ДЕЯТЕЛЬНОСТИ</w:t>
      </w:r>
    </w:p>
    <w:p w:rsidR="00B673DF" w:rsidRDefault="00B673DF">
      <w:pPr>
        <w:pStyle w:val="ConsPlusNormal"/>
        <w:jc w:val="both"/>
      </w:pPr>
    </w:p>
    <w:p w:rsidR="00B673DF" w:rsidRDefault="00B673DF">
      <w:pPr>
        <w:pStyle w:val="ConsPlusTitle"/>
        <w:ind w:firstLine="540"/>
        <w:jc w:val="both"/>
        <w:outlineLvl w:val="1"/>
      </w:pPr>
      <w:r>
        <w:t>Статья 5. Полномочия Законодательного Собрания Ростовской области в сфере градостроительной деятельности</w:t>
      </w:r>
    </w:p>
    <w:p w:rsidR="00B673DF" w:rsidRDefault="00B673DF">
      <w:pPr>
        <w:pStyle w:val="ConsPlusNormal"/>
        <w:jc w:val="both"/>
      </w:pPr>
    </w:p>
    <w:p w:rsidR="00B673DF" w:rsidRDefault="00B673DF">
      <w:pPr>
        <w:pStyle w:val="ConsPlusNormal"/>
        <w:ind w:firstLine="540"/>
        <w:jc w:val="both"/>
      </w:pPr>
      <w:r>
        <w:t>К полномочиям Законодательного Собрания Ростовской области в сфере градостроительной деятельности относятся:</w:t>
      </w:r>
    </w:p>
    <w:p w:rsidR="00B673DF" w:rsidRDefault="00B673DF">
      <w:pPr>
        <w:pStyle w:val="ConsPlusNormal"/>
        <w:spacing w:before="220"/>
        <w:ind w:firstLine="540"/>
        <w:jc w:val="both"/>
      </w:pPr>
      <w:r>
        <w:t>1) установление состава, порядка подготовки проекта схемы территориального планирования Ростовской области, порядка внесения в нее изменений;</w:t>
      </w:r>
    </w:p>
    <w:p w:rsidR="00B673DF" w:rsidRDefault="00B673DF">
      <w:pPr>
        <w:pStyle w:val="ConsPlusNormal"/>
        <w:spacing w:before="220"/>
        <w:ind w:firstLine="540"/>
        <w:jc w:val="both"/>
      </w:pPr>
      <w:r>
        <w:t>2) установление состава, порядка подготовки проектов документов территориального планирования муниципальных образований, порядка подготовки изменений и внесения их в такие документы;</w:t>
      </w:r>
    </w:p>
    <w:p w:rsidR="00B673DF" w:rsidRDefault="00B673DF">
      <w:pPr>
        <w:pStyle w:val="ConsPlusNormal"/>
        <w:jc w:val="both"/>
      </w:pPr>
      <w:r>
        <w:t xml:space="preserve">(п. 2 в ред. Областного </w:t>
      </w:r>
      <w:hyperlink r:id="rId65">
        <w:r>
          <w:rPr>
            <w:color w:val="0000FF"/>
          </w:rPr>
          <w:t>закона</w:t>
        </w:r>
      </w:hyperlink>
      <w:r>
        <w:t xml:space="preserve"> РО от 08.08.2011 N 648-ЗС)</w:t>
      </w:r>
    </w:p>
    <w:p w:rsidR="00B673DF" w:rsidRDefault="00B673DF">
      <w:pPr>
        <w:pStyle w:val="ConsPlusNormal"/>
        <w:spacing w:before="220"/>
        <w:ind w:firstLine="540"/>
        <w:jc w:val="both"/>
      </w:pPr>
      <w:r>
        <w:t xml:space="preserve">3) утратил силу. - Областной </w:t>
      </w:r>
      <w:hyperlink r:id="rId66">
        <w:r>
          <w:rPr>
            <w:color w:val="0000FF"/>
          </w:rPr>
          <w:t>закон</w:t>
        </w:r>
      </w:hyperlink>
      <w:r>
        <w:t xml:space="preserve"> РО от 27.11.2014 N 267-ЗС;</w:t>
      </w:r>
    </w:p>
    <w:p w:rsidR="00B673DF" w:rsidRDefault="00B673DF">
      <w:pPr>
        <w:pStyle w:val="ConsPlusNormal"/>
        <w:spacing w:before="220"/>
        <w:ind w:firstLine="540"/>
        <w:jc w:val="both"/>
      </w:pPr>
      <w:r>
        <w:t xml:space="preserve">4) утратил силу. - Областной </w:t>
      </w:r>
      <w:hyperlink r:id="rId67">
        <w:r>
          <w:rPr>
            <w:color w:val="0000FF"/>
          </w:rPr>
          <w:t>закон</w:t>
        </w:r>
      </w:hyperlink>
      <w:r>
        <w:t xml:space="preserve"> РО от 19.06.2018 N 1396-ЗС;</w:t>
      </w:r>
    </w:p>
    <w:p w:rsidR="00B673DF" w:rsidRDefault="00B673DF">
      <w:pPr>
        <w:pStyle w:val="ConsPlusNormal"/>
        <w:spacing w:before="220"/>
        <w:ind w:firstLine="540"/>
        <w:jc w:val="both"/>
      </w:pPr>
      <w:r>
        <w:t>5) установление состава и порядка деятельности комиссий по подготовке проектов правил землепользования и застройки территорий поселений и городских округов, в том числе по внесению в них изменений;</w:t>
      </w:r>
    </w:p>
    <w:p w:rsidR="00B673DF" w:rsidRDefault="00B673DF">
      <w:pPr>
        <w:pStyle w:val="ConsPlusNormal"/>
        <w:spacing w:before="220"/>
        <w:ind w:firstLine="540"/>
        <w:jc w:val="both"/>
      </w:pPr>
      <w:r>
        <w:t xml:space="preserve">6) утратил силу с 01.01.2017. - Областной </w:t>
      </w:r>
      <w:hyperlink r:id="rId68">
        <w:r>
          <w:rPr>
            <w:color w:val="0000FF"/>
          </w:rPr>
          <w:t>закон</w:t>
        </w:r>
      </w:hyperlink>
      <w:r>
        <w:t xml:space="preserve"> РО от 29.12.2016 N 938-ЗС;</w:t>
      </w:r>
    </w:p>
    <w:p w:rsidR="00B673DF" w:rsidRDefault="00B673DF">
      <w:pPr>
        <w:pStyle w:val="ConsPlusNormal"/>
        <w:spacing w:before="220"/>
        <w:ind w:firstLine="540"/>
        <w:jc w:val="both"/>
      </w:pPr>
      <w:r>
        <w:t xml:space="preserve">7) утратил силу. - Областной </w:t>
      </w:r>
      <w:hyperlink r:id="rId69">
        <w:r>
          <w:rPr>
            <w:color w:val="0000FF"/>
          </w:rPr>
          <w:t>закон</w:t>
        </w:r>
      </w:hyperlink>
      <w:r>
        <w:t xml:space="preserve"> РО от 07.11.2023 N 10-ЗС;</w:t>
      </w:r>
    </w:p>
    <w:p w:rsidR="00B673DF" w:rsidRDefault="00B673DF">
      <w:pPr>
        <w:pStyle w:val="ConsPlusNormal"/>
        <w:spacing w:before="220"/>
        <w:ind w:firstLine="540"/>
        <w:jc w:val="both"/>
      </w:pPr>
      <w:r>
        <w:t>8) установление порядка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w:t>
      </w:r>
    </w:p>
    <w:p w:rsidR="00B673DF" w:rsidRDefault="00B673DF">
      <w:pPr>
        <w:pStyle w:val="ConsPlusNormal"/>
        <w:spacing w:before="220"/>
        <w:ind w:firstLine="540"/>
        <w:jc w:val="both"/>
      </w:pPr>
      <w:r>
        <w:t xml:space="preserve">9) утратил силу. - Областной </w:t>
      </w:r>
      <w:hyperlink r:id="rId70">
        <w:r>
          <w:rPr>
            <w:color w:val="0000FF"/>
          </w:rPr>
          <w:t>закон</w:t>
        </w:r>
      </w:hyperlink>
      <w:r>
        <w:t xml:space="preserve"> РО от 24.11.2011 N 739-ЗС.</w:t>
      </w:r>
    </w:p>
    <w:p w:rsidR="00B673DF" w:rsidRDefault="00B673DF">
      <w:pPr>
        <w:pStyle w:val="ConsPlusNormal"/>
        <w:jc w:val="both"/>
      </w:pPr>
    </w:p>
    <w:p w:rsidR="00B673DF" w:rsidRDefault="00B673DF">
      <w:pPr>
        <w:pStyle w:val="ConsPlusTitle"/>
        <w:ind w:firstLine="540"/>
        <w:jc w:val="both"/>
        <w:outlineLvl w:val="1"/>
      </w:pPr>
      <w:r>
        <w:t>Статья 6. Полномочия Правительства Ростовской области в сфере градостроительной деятельности</w:t>
      </w:r>
    </w:p>
    <w:p w:rsidR="00B673DF" w:rsidRDefault="00B673DF">
      <w:pPr>
        <w:pStyle w:val="ConsPlusNormal"/>
        <w:jc w:val="both"/>
      </w:pPr>
      <w:r>
        <w:t xml:space="preserve">(в ред. Областного </w:t>
      </w:r>
      <w:hyperlink r:id="rId71">
        <w:r>
          <w:rPr>
            <w:color w:val="0000FF"/>
          </w:rPr>
          <w:t>закона</w:t>
        </w:r>
      </w:hyperlink>
      <w:r>
        <w:t xml:space="preserve"> РО от 24.11.2011 N 739-ЗС)</w:t>
      </w:r>
    </w:p>
    <w:p w:rsidR="00B673DF" w:rsidRDefault="00B673DF">
      <w:pPr>
        <w:pStyle w:val="ConsPlusNormal"/>
        <w:jc w:val="both"/>
      </w:pPr>
    </w:p>
    <w:p w:rsidR="00B673DF" w:rsidRDefault="00B673DF">
      <w:pPr>
        <w:pStyle w:val="ConsPlusNormal"/>
        <w:ind w:firstLine="540"/>
        <w:jc w:val="both"/>
      </w:pPr>
      <w:r>
        <w:t>К полномочиям Правительства Ростовской области в сфере градостроительной деятельности относятся:</w:t>
      </w:r>
    </w:p>
    <w:p w:rsidR="00B673DF" w:rsidRDefault="00B673DF">
      <w:pPr>
        <w:pStyle w:val="ConsPlusNormal"/>
        <w:jc w:val="both"/>
      </w:pPr>
      <w:r>
        <w:t xml:space="preserve">(в ред. Областного </w:t>
      </w:r>
      <w:hyperlink r:id="rId72">
        <w:r>
          <w:rPr>
            <w:color w:val="0000FF"/>
          </w:rPr>
          <w:t>закона</w:t>
        </w:r>
      </w:hyperlink>
      <w:r>
        <w:t xml:space="preserve"> РО от 24.11.2011 N 739-ЗС)</w:t>
      </w:r>
    </w:p>
    <w:p w:rsidR="00B673DF" w:rsidRDefault="00B673DF">
      <w:pPr>
        <w:pStyle w:val="ConsPlusNormal"/>
        <w:spacing w:before="220"/>
        <w:ind w:firstLine="540"/>
        <w:jc w:val="both"/>
      </w:pPr>
      <w:r>
        <w:t>1) согласование проекта схемы территориального планирования Российской Федерации в случаях, установленных федеральным законодательством;</w:t>
      </w:r>
    </w:p>
    <w:p w:rsidR="00B673DF" w:rsidRDefault="00B673DF">
      <w:pPr>
        <w:pStyle w:val="ConsPlusNormal"/>
        <w:spacing w:before="220"/>
        <w:ind w:firstLine="540"/>
        <w:jc w:val="both"/>
      </w:pPr>
      <w:r>
        <w:t>1.1) согласование проектов схем территориального планирования двух и более субъектов Российской Федерации в случаях, установленных федеральным законодательством;</w:t>
      </w:r>
    </w:p>
    <w:p w:rsidR="00B673DF" w:rsidRDefault="00B673DF">
      <w:pPr>
        <w:pStyle w:val="ConsPlusNormal"/>
        <w:jc w:val="both"/>
      </w:pPr>
      <w:r>
        <w:t xml:space="preserve">(п. 1.1 введен Областным </w:t>
      </w:r>
      <w:hyperlink r:id="rId73">
        <w:r>
          <w:rPr>
            <w:color w:val="0000FF"/>
          </w:rPr>
          <w:t>законом</w:t>
        </w:r>
      </w:hyperlink>
      <w:r>
        <w:t xml:space="preserve"> РО от 19.06.2018 N 1396-ЗС)</w:t>
      </w:r>
    </w:p>
    <w:p w:rsidR="00B673DF" w:rsidRDefault="00B673DF">
      <w:pPr>
        <w:pStyle w:val="ConsPlusNormal"/>
        <w:spacing w:before="220"/>
        <w:ind w:firstLine="540"/>
        <w:jc w:val="both"/>
      </w:pPr>
      <w:r>
        <w:t>2) согласование проектов схем территориального планирования субъектов Российской Федерации в случаях, установленных федеральным законодательством;</w:t>
      </w:r>
    </w:p>
    <w:p w:rsidR="00B673DF" w:rsidRDefault="00B673DF">
      <w:pPr>
        <w:pStyle w:val="ConsPlusNormal"/>
        <w:spacing w:before="220"/>
        <w:ind w:firstLine="540"/>
        <w:jc w:val="both"/>
      </w:pPr>
      <w:r>
        <w:t>3) согласование проектов схем территориального планирования муниципальных районов в Ростовской области, проектов генеральных планов поселений и городских округов в Ростовской области в случаях, установленных федеральным законодательством;</w:t>
      </w:r>
    </w:p>
    <w:p w:rsidR="00B673DF" w:rsidRDefault="00B673DF">
      <w:pPr>
        <w:pStyle w:val="ConsPlusNormal"/>
        <w:spacing w:before="220"/>
        <w:ind w:firstLine="540"/>
        <w:jc w:val="both"/>
      </w:pPr>
      <w:r>
        <w:t>3.1) принятие решения о подготовке схемы территориального планирования Ростовской области и субъектов Российской Федерации, имеющих общую границу с Ростовской областью, применительно к территории или частям территории Ростовской области;</w:t>
      </w:r>
    </w:p>
    <w:p w:rsidR="00B673DF" w:rsidRDefault="00B673DF">
      <w:pPr>
        <w:pStyle w:val="ConsPlusNormal"/>
        <w:jc w:val="both"/>
      </w:pPr>
      <w:r>
        <w:t xml:space="preserve">(п. 3.1 введен Областным </w:t>
      </w:r>
      <w:hyperlink r:id="rId74">
        <w:r>
          <w:rPr>
            <w:color w:val="0000FF"/>
          </w:rPr>
          <w:t>законом</w:t>
        </w:r>
      </w:hyperlink>
      <w:r>
        <w:t xml:space="preserve"> РО от 19.06.2018 N 1396-ЗС)</w:t>
      </w:r>
    </w:p>
    <w:p w:rsidR="00B673DF" w:rsidRDefault="00B673DF">
      <w:pPr>
        <w:pStyle w:val="ConsPlusNormal"/>
        <w:spacing w:before="220"/>
        <w:ind w:firstLine="540"/>
        <w:jc w:val="both"/>
      </w:pPr>
      <w:r>
        <w:t>3.2) утверждение схемы территориального планирования Ростовской области и субъектов Российской Федерации, имеющих общую границу с Ростовской областью;</w:t>
      </w:r>
    </w:p>
    <w:p w:rsidR="00B673DF" w:rsidRDefault="00B673DF">
      <w:pPr>
        <w:pStyle w:val="ConsPlusNormal"/>
        <w:jc w:val="both"/>
      </w:pPr>
      <w:r>
        <w:t xml:space="preserve">(п. 3.2 введен Областным </w:t>
      </w:r>
      <w:hyperlink r:id="rId75">
        <w:r>
          <w:rPr>
            <w:color w:val="0000FF"/>
          </w:rPr>
          <w:t>законом</w:t>
        </w:r>
      </w:hyperlink>
      <w:r>
        <w:t xml:space="preserve"> РО от 19.06.2018 N 1396-ЗС)</w:t>
      </w:r>
    </w:p>
    <w:p w:rsidR="00B673DF" w:rsidRDefault="00B673DF">
      <w:pPr>
        <w:pStyle w:val="ConsPlusNormal"/>
        <w:spacing w:before="220"/>
        <w:ind w:firstLine="540"/>
        <w:jc w:val="both"/>
      </w:pPr>
      <w:r>
        <w:t>4) утверждение схемы территориального планирования Ростовской области;</w:t>
      </w:r>
    </w:p>
    <w:p w:rsidR="00B673DF" w:rsidRDefault="00B673DF">
      <w:pPr>
        <w:pStyle w:val="ConsPlusNormal"/>
        <w:spacing w:before="220"/>
        <w:ind w:firstLine="540"/>
        <w:jc w:val="both"/>
      </w:pPr>
      <w:r>
        <w:t xml:space="preserve">5) утратил силу. - Областной </w:t>
      </w:r>
      <w:hyperlink r:id="rId76">
        <w:r>
          <w:rPr>
            <w:color w:val="0000FF"/>
          </w:rPr>
          <w:t>закон</w:t>
        </w:r>
      </w:hyperlink>
      <w:r>
        <w:t xml:space="preserve"> РО от 08.08.2011 N 348-ЗС;</w:t>
      </w:r>
    </w:p>
    <w:p w:rsidR="00B673DF" w:rsidRDefault="00B673DF">
      <w:pPr>
        <w:pStyle w:val="ConsPlusNormal"/>
        <w:spacing w:before="220"/>
        <w:ind w:firstLine="540"/>
        <w:jc w:val="both"/>
      </w:pPr>
      <w:r>
        <w:t xml:space="preserve">6) утверждение документации по планировке территории в случаях, предусмотренных Градостроительным </w:t>
      </w:r>
      <w:hyperlink r:id="rId77">
        <w:r>
          <w:rPr>
            <w:color w:val="0000FF"/>
          </w:rPr>
          <w:t>кодексом</w:t>
        </w:r>
      </w:hyperlink>
      <w:r>
        <w:t xml:space="preserve"> Российской Федерации;</w:t>
      </w:r>
    </w:p>
    <w:p w:rsidR="00B673DF" w:rsidRDefault="00B673DF">
      <w:pPr>
        <w:pStyle w:val="ConsPlusNormal"/>
        <w:jc w:val="both"/>
      </w:pPr>
      <w:r>
        <w:t xml:space="preserve">(п. 6 в ред. Областного </w:t>
      </w:r>
      <w:hyperlink r:id="rId78">
        <w:r>
          <w:rPr>
            <w:color w:val="0000FF"/>
          </w:rPr>
          <w:t>закона</w:t>
        </w:r>
      </w:hyperlink>
      <w:r>
        <w:t xml:space="preserve"> РО от 20.12.2017 N 1284-ЗС)</w:t>
      </w:r>
    </w:p>
    <w:p w:rsidR="00B673DF" w:rsidRDefault="00B673DF">
      <w:pPr>
        <w:pStyle w:val="ConsPlusNormal"/>
        <w:spacing w:before="220"/>
        <w:ind w:firstLine="540"/>
        <w:jc w:val="both"/>
      </w:pPr>
      <w:r>
        <w:t>7) утверждение перечня мероприятий в области архитектуры и градостроительства по социально-экономическому развитию территории Ростовской области на текущий финансовый год;</w:t>
      </w:r>
    </w:p>
    <w:p w:rsidR="00B673DF" w:rsidRDefault="00B673DF">
      <w:pPr>
        <w:pStyle w:val="ConsPlusNormal"/>
        <w:spacing w:before="220"/>
        <w:ind w:firstLine="540"/>
        <w:jc w:val="both"/>
      </w:pPr>
      <w:r>
        <w:t>8) резервирование земель для государственных нужд Ростовской области;</w:t>
      </w:r>
    </w:p>
    <w:p w:rsidR="00B673DF" w:rsidRDefault="00B673DF">
      <w:pPr>
        <w:pStyle w:val="ConsPlusNormal"/>
        <w:spacing w:before="220"/>
        <w:ind w:firstLine="540"/>
        <w:jc w:val="both"/>
      </w:pPr>
      <w:r>
        <w:t xml:space="preserve">9) установление </w:t>
      </w:r>
      <w:hyperlink r:id="rId79">
        <w:r>
          <w:rPr>
            <w:color w:val="0000FF"/>
          </w:rPr>
          <w:t>порядка</w:t>
        </w:r>
      </w:hyperlink>
      <w:r>
        <w:t xml:space="preserve"> ведения областной базы градостроительных данных;</w:t>
      </w:r>
    </w:p>
    <w:p w:rsidR="00B673DF" w:rsidRDefault="00B673DF">
      <w:pPr>
        <w:pStyle w:val="ConsPlusNormal"/>
        <w:spacing w:before="220"/>
        <w:ind w:firstLine="540"/>
        <w:jc w:val="both"/>
      </w:pPr>
      <w:r>
        <w:t xml:space="preserve">10) определение </w:t>
      </w:r>
      <w:hyperlink r:id="rId80">
        <w:r>
          <w:rPr>
            <w:color w:val="0000FF"/>
          </w:rPr>
          <w:t>порядка</w:t>
        </w:r>
      </w:hyperlink>
      <w:r>
        <w:t xml:space="preserve"> установления причин нарушения законодательства о градостроительной деятельности в пределах своей компетенции;</w:t>
      </w:r>
    </w:p>
    <w:p w:rsidR="00B673DF" w:rsidRDefault="00B673DF">
      <w:pPr>
        <w:pStyle w:val="ConsPlusNormal"/>
        <w:spacing w:before="220"/>
        <w:ind w:firstLine="540"/>
        <w:jc w:val="both"/>
      </w:pPr>
      <w:r>
        <w:t xml:space="preserve">11) утратил силу. - Областной </w:t>
      </w:r>
      <w:hyperlink r:id="rId81">
        <w:r>
          <w:rPr>
            <w:color w:val="0000FF"/>
          </w:rPr>
          <w:t>закон</w:t>
        </w:r>
      </w:hyperlink>
      <w:r>
        <w:t xml:space="preserve"> РО от 27.11.2014 N 267-ЗС;</w:t>
      </w:r>
    </w:p>
    <w:p w:rsidR="00B673DF" w:rsidRDefault="00B673DF">
      <w:pPr>
        <w:pStyle w:val="ConsPlusNormal"/>
        <w:spacing w:before="220"/>
        <w:ind w:firstLine="540"/>
        <w:jc w:val="both"/>
      </w:pPr>
      <w:r>
        <w:t xml:space="preserve">11.1) утратил силу с 01.01.2017. - Областной </w:t>
      </w:r>
      <w:hyperlink r:id="rId82">
        <w:r>
          <w:rPr>
            <w:color w:val="0000FF"/>
          </w:rPr>
          <w:t>закон</w:t>
        </w:r>
      </w:hyperlink>
      <w:r>
        <w:t xml:space="preserve"> РО от 29.12.2016 N 938-ЗС;</w:t>
      </w:r>
    </w:p>
    <w:p w:rsidR="00B673DF" w:rsidRDefault="00B673DF">
      <w:pPr>
        <w:pStyle w:val="ConsPlusNormal"/>
        <w:spacing w:before="220"/>
        <w:ind w:firstLine="540"/>
        <w:jc w:val="both"/>
      </w:pPr>
      <w:r>
        <w:t>11.2) проведение прикладных научных исследований в сфере пространственного развития Ростовской области;</w:t>
      </w:r>
    </w:p>
    <w:p w:rsidR="00B673DF" w:rsidRDefault="00B673DF">
      <w:pPr>
        <w:pStyle w:val="ConsPlusNormal"/>
        <w:jc w:val="both"/>
      </w:pPr>
      <w:r>
        <w:t xml:space="preserve">(п. 11.2 введен Областным </w:t>
      </w:r>
      <w:hyperlink r:id="rId83">
        <w:r>
          <w:rPr>
            <w:color w:val="0000FF"/>
          </w:rPr>
          <w:t>законом</w:t>
        </w:r>
      </w:hyperlink>
      <w:r>
        <w:t xml:space="preserve"> РО от 08.08.2011 N 648-ЗС)</w:t>
      </w:r>
    </w:p>
    <w:p w:rsidR="00B673DF" w:rsidRDefault="00B673DF">
      <w:pPr>
        <w:pStyle w:val="ConsPlusNormal"/>
        <w:spacing w:before="220"/>
        <w:ind w:firstLine="540"/>
        <w:jc w:val="both"/>
      </w:pPr>
      <w:r>
        <w:t xml:space="preserve">11.3) - 11.5) утратили силу. - Областной </w:t>
      </w:r>
      <w:hyperlink r:id="rId84">
        <w:r>
          <w:rPr>
            <w:color w:val="0000FF"/>
          </w:rPr>
          <w:t>закон</w:t>
        </w:r>
      </w:hyperlink>
      <w:r>
        <w:t xml:space="preserve"> РО от 26.05.2021 N 477-ЗС;</w:t>
      </w:r>
    </w:p>
    <w:p w:rsidR="00B673DF" w:rsidRDefault="00B673DF">
      <w:pPr>
        <w:pStyle w:val="ConsPlusNormal"/>
        <w:spacing w:before="220"/>
        <w:ind w:firstLine="540"/>
        <w:jc w:val="both"/>
      </w:pPr>
      <w:r>
        <w:t xml:space="preserve">11.6) установление в случаях, установленных Градостроительным </w:t>
      </w:r>
      <w:hyperlink r:id="rId85">
        <w:r>
          <w:rPr>
            <w:color w:val="0000FF"/>
          </w:rPr>
          <w:t>кодексом</w:t>
        </w:r>
      </w:hyperlink>
      <w:r>
        <w:t xml:space="preserve"> Российской Федерации, </w:t>
      </w:r>
      <w:hyperlink r:id="rId86">
        <w:r>
          <w:rPr>
            <w:color w:val="0000FF"/>
          </w:rPr>
          <w:t>порядка</w:t>
        </w:r>
      </w:hyperlink>
      <w:r>
        <w:t xml:space="preserve"> определения начальной цены предмета аукциона на право заключения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673DF" w:rsidRDefault="00B673DF">
      <w:pPr>
        <w:pStyle w:val="ConsPlusNormal"/>
        <w:jc w:val="both"/>
      </w:pPr>
      <w:r>
        <w:t xml:space="preserve">(п. 11.6 введен Областным </w:t>
      </w:r>
      <w:hyperlink r:id="rId87">
        <w:r>
          <w:rPr>
            <w:color w:val="0000FF"/>
          </w:rPr>
          <w:t>законом</w:t>
        </w:r>
      </w:hyperlink>
      <w:r>
        <w:t xml:space="preserve"> РО от 27.11.2014 N 267-ЗС)</w:t>
      </w:r>
    </w:p>
    <w:p w:rsidR="00B673DF" w:rsidRDefault="00B673DF">
      <w:pPr>
        <w:pStyle w:val="ConsPlusNormal"/>
        <w:spacing w:before="220"/>
        <w:ind w:firstLine="540"/>
        <w:jc w:val="both"/>
      </w:pPr>
      <w:r>
        <w:t>11.7) принятие решения о создании государственной информационной системы обеспечения градостроительной деятельности Ростовской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государственная информационная система обеспечения градостроительной деятельности Ростовской области);</w:t>
      </w:r>
    </w:p>
    <w:p w:rsidR="00B673DF" w:rsidRDefault="00B673DF">
      <w:pPr>
        <w:pStyle w:val="ConsPlusNormal"/>
        <w:jc w:val="both"/>
      </w:pPr>
      <w:r>
        <w:t xml:space="preserve">(п. 11.7 введен Областным </w:t>
      </w:r>
      <w:hyperlink r:id="rId88">
        <w:r>
          <w:rPr>
            <w:color w:val="0000FF"/>
          </w:rPr>
          <w:t>законом</w:t>
        </w:r>
      </w:hyperlink>
      <w:r>
        <w:t xml:space="preserve"> РО от 07.03.2019 N 94-ЗС; в ред. Областных законов РО от 24.10.2019 </w:t>
      </w:r>
      <w:hyperlink r:id="rId89">
        <w:r>
          <w:rPr>
            <w:color w:val="0000FF"/>
          </w:rPr>
          <w:t>N 220-ЗС</w:t>
        </w:r>
      </w:hyperlink>
      <w:r>
        <w:t xml:space="preserve">, от 27.04.2023 </w:t>
      </w:r>
      <w:hyperlink r:id="rId90">
        <w:r>
          <w:rPr>
            <w:color w:val="0000FF"/>
          </w:rPr>
          <w:t>N 862-ЗС</w:t>
        </w:r>
      </w:hyperlink>
      <w:r>
        <w:t>)</w:t>
      </w:r>
    </w:p>
    <w:p w:rsidR="00B673DF" w:rsidRDefault="00B673DF">
      <w:pPr>
        <w:pStyle w:val="ConsPlusNormal"/>
        <w:spacing w:before="220"/>
        <w:ind w:firstLine="540"/>
        <w:jc w:val="both"/>
      </w:pPr>
      <w:r>
        <w:t xml:space="preserve">11.8) принятие решений о комплексном развитии территорий в случаях, предусмотренных Градостроительным </w:t>
      </w:r>
      <w:hyperlink r:id="rId91">
        <w:r>
          <w:rPr>
            <w:color w:val="0000FF"/>
          </w:rPr>
          <w:t>кодексом</w:t>
        </w:r>
      </w:hyperlink>
      <w:r>
        <w:t xml:space="preserve"> Российской Федерации;</w:t>
      </w:r>
    </w:p>
    <w:p w:rsidR="00B673DF" w:rsidRDefault="00B673DF">
      <w:pPr>
        <w:pStyle w:val="ConsPlusNormal"/>
        <w:jc w:val="both"/>
      </w:pPr>
      <w:r>
        <w:t xml:space="preserve">(п. 11.8 введен Областным </w:t>
      </w:r>
      <w:hyperlink r:id="rId92">
        <w:r>
          <w:rPr>
            <w:color w:val="0000FF"/>
          </w:rPr>
          <w:t>законом</w:t>
        </w:r>
      </w:hyperlink>
      <w:r>
        <w:t xml:space="preserve"> РО от 26.05.2021 N 477-ЗС)</w:t>
      </w:r>
    </w:p>
    <w:p w:rsidR="00B673DF" w:rsidRDefault="00B673DF">
      <w:pPr>
        <w:pStyle w:val="ConsPlusNormal"/>
        <w:spacing w:before="220"/>
        <w:ind w:firstLine="540"/>
        <w:jc w:val="both"/>
      </w:pPr>
      <w:r>
        <w:t xml:space="preserve">11.9) утверждение </w:t>
      </w:r>
      <w:hyperlink r:id="rId93">
        <w:r>
          <w:rPr>
            <w:color w:val="0000FF"/>
          </w:rPr>
          <w:t>положения</w:t>
        </w:r>
      </w:hyperlink>
      <w:r>
        <w:t xml:space="preserve"> о региональном государственном строительном надзоре;</w:t>
      </w:r>
    </w:p>
    <w:p w:rsidR="00B673DF" w:rsidRDefault="00B673DF">
      <w:pPr>
        <w:pStyle w:val="ConsPlusNormal"/>
        <w:jc w:val="both"/>
      </w:pPr>
      <w:r>
        <w:t xml:space="preserve">(п. 11.9 введен Областным </w:t>
      </w:r>
      <w:hyperlink r:id="rId94">
        <w:r>
          <w:rPr>
            <w:color w:val="0000FF"/>
          </w:rPr>
          <w:t>законом</w:t>
        </w:r>
      </w:hyperlink>
      <w:r>
        <w:t xml:space="preserve"> РО от 23.12.2021 N 649-ЗС)</w:t>
      </w:r>
    </w:p>
    <w:p w:rsidR="00B673DF" w:rsidRDefault="00B673DF">
      <w:pPr>
        <w:pStyle w:val="ConsPlusNormal"/>
        <w:spacing w:before="220"/>
        <w:ind w:firstLine="540"/>
        <w:jc w:val="both"/>
      </w:pPr>
      <w:r>
        <w:t>11.10) определение перечня объектов капитального строительства, в отношении которых не требуется согласование архитектурно-градостроительного облика;</w:t>
      </w:r>
    </w:p>
    <w:p w:rsidR="00B673DF" w:rsidRDefault="00B673DF">
      <w:pPr>
        <w:pStyle w:val="ConsPlusNormal"/>
        <w:jc w:val="both"/>
      </w:pPr>
      <w:r>
        <w:t xml:space="preserve">(п. 11.10 введен Областным </w:t>
      </w:r>
      <w:hyperlink r:id="rId95">
        <w:r>
          <w:rPr>
            <w:color w:val="0000FF"/>
          </w:rPr>
          <w:t>законом</w:t>
        </w:r>
      </w:hyperlink>
      <w:r>
        <w:t xml:space="preserve"> РО от 27.04.2023 N 862-ЗС)</w:t>
      </w:r>
    </w:p>
    <w:p w:rsidR="00B673DF" w:rsidRDefault="00B673DF">
      <w:pPr>
        <w:pStyle w:val="ConsPlusNormal"/>
        <w:spacing w:before="220"/>
        <w:ind w:firstLine="540"/>
        <w:jc w:val="both"/>
      </w:pPr>
      <w:r>
        <w:t>12) осуществление иных полномочий в соответствии с федеральным и областным законодательством.</w:t>
      </w:r>
    </w:p>
    <w:p w:rsidR="00B673DF" w:rsidRDefault="00B673DF">
      <w:pPr>
        <w:pStyle w:val="ConsPlusNormal"/>
        <w:jc w:val="both"/>
      </w:pPr>
    </w:p>
    <w:p w:rsidR="00B673DF" w:rsidRDefault="00B673DF">
      <w:pPr>
        <w:pStyle w:val="ConsPlusTitle"/>
        <w:ind w:firstLine="540"/>
        <w:jc w:val="both"/>
        <w:outlineLvl w:val="1"/>
      </w:pPr>
      <w:r>
        <w:t>Статья 7. Полномочия органов исполнительной власти Ростовской области в сфере градостроительной деятельности</w:t>
      </w:r>
    </w:p>
    <w:p w:rsidR="00B673DF" w:rsidRDefault="00B673DF">
      <w:pPr>
        <w:pStyle w:val="ConsPlusNormal"/>
        <w:jc w:val="both"/>
      </w:pPr>
    </w:p>
    <w:p w:rsidR="00B673DF" w:rsidRDefault="00B673DF">
      <w:pPr>
        <w:pStyle w:val="ConsPlusNormal"/>
        <w:ind w:firstLine="540"/>
        <w:jc w:val="both"/>
      </w:pPr>
      <w:r>
        <w:t>1. Орган исполнительной власти Ростовской области, уполномоченный на осуществление функций по территориальному развитию, архитектуре, градостроительству в Ростовской области (далее - уполномоченный орган), определяется Правительством Ростовской области.</w:t>
      </w:r>
    </w:p>
    <w:p w:rsidR="00B673DF" w:rsidRDefault="00B673DF">
      <w:pPr>
        <w:pStyle w:val="ConsPlusNormal"/>
        <w:jc w:val="both"/>
      </w:pPr>
      <w:r>
        <w:t xml:space="preserve">(в ред. Областного </w:t>
      </w:r>
      <w:hyperlink r:id="rId96">
        <w:r>
          <w:rPr>
            <w:color w:val="0000FF"/>
          </w:rPr>
          <w:t>закона</w:t>
        </w:r>
      </w:hyperlink>
      <w:r>
        <w:t xml:space="preserve"> РО от 24.11.2011 N 739-ЗС)</w:t>
      </w:r>
    </w:p>
    <w:p w:rsidR="00B673DF" w:rsidRDefault="00B673DF">
      <w:pPr>
        <w:pStyle w:val="ConsPlusNormal"/>
        <w:spacing w:before="220"/>
        <w:ind w:firstLine="540"/>
        <w:jc w:val="both"/>
      </w:pPr>
      <w:r>
        <w:t xml:space="preserve">2. Орган исполнительной власти Ростовской области, уполномоченный на осуществление регионального государственного строительного надзора, определяется Правительством Ростовской области. Региональный государственный строительный надзор осуществляется в соответствии с Градостроительным </w:t>
      </w:r>
      <w:hyperlink r:id="rId97">
        <w:r>
          <w:rPr>
            <w:color w:val="0000FF"/>
          </w:rPr>
          <w:t>кодексом</w:t>
        </w:r>
      </w:hyperlink>
      <w:r>
        <w:t xml:space="preserve"> Российской Федерации, иными федеральными законами и настоящим Областным законом.</w:t>
      </w:r>
    </w:p>
    <w:p w:rsidR="00B673DF" w:rsidRDefault="00B673DF">
      <w:pPr>
        <w:pStyle w:val="ConsPlusNormal"/>
        <w:jc w:val="both"/>
      </w:pPr>
      <w:r>
        <w:t xml:space="preserve">(в ред. Областных законов РО от 24.11.2011 </w:t>
      </w:r>
      <w:hyperlink r:id="rId98">
        <w:r>
          <w:rPr>
            <w:color w:val="0000FF"/>
          </w:rPr>
          <w:t>N 739-ЗС</w:t>
        </w:r>
      </w:hyperlink>
      <w:r>
        <w:t xml:space="preserve">, от 23.12.2021 </w:t>
      </w:r>
      <w:hyperlink r:id="rId99">
        <w:r>
          <w:rPr>
            <w:color w:val="0000FF"/>
          </w:rPr>
          <w:t>N 649-ЗС</w:t>
        </w:r>
      </w:hyperlink>
      <w:r>
        <w:t>)</w:t>
      </w:r>
    </w:p>
    <w:p w:rsidR="00B673DF" w:rsidRDefault="00B673DF">
      <w:pPr>
        <w:pStyle w:val="ConsPlusNormal"/>
        <w:spacing w:before="220"/>
        <w:ind w:firstLine="540"/>
        <w:jc w:val="both"/>
      </w:pPr>
      <w:r>
        <w:t xml:space="preserve">2.1. Утратила силу с 01.01.2017. - Областной </w:t>
      </w:r>
      <w:hyperlink r:id="rId100">
        <w:r>
          <w:rPr>
            <w:color w:val="0000FF"/>
          </w:rPr>
          <w:t>закон</w:t>
        </w:r>
      </w:hyperlink>
      <w:r>
        <w:t xml:space="preserve"> РО от 29.12.2016 N 938-ЗС.</w:t>
      </w:r>
    </w:p>
    <w:p w:rsidR="00B673DF" w:rsidRDefault="00B673DF">
      <w:pPr>
        <w:pStyle w:val="ConsPlusNormal"/>
        <w:spacing w:before="220"/>
        <w:ind w:firstLine="540"/>
        <w:jc w:val="both"/>
      </w:pPr>
      <w:r>
        <w:t>3. К полномочиям уполномоченного органа в сфере градостроительной деятельности относятся:</w:t>
      </w:r>
    </w:p>
    <w:p w:rsidR="00B673DF" w:rsidRDefault="00B673DF">
      <w:pPr>
        <w:pStyle w:val="ConsPlusNormal"/>
        <w:spacing w:before="220"/>
        <w:ind w:firstLine="540"/>
        <w:jc w:val="both"/>
      </w:pPr>
      <w:r>
        <w:t>1) подготовка проектов сводного заключения Правительства Ростовской области на проект схемы территориального планирования Российской Федерации, сводного заключения на проект схемы территориального планирования Ростовской области и субъектов Российской Федерации, имеющих общую границу с Ростовской областью, заключений на проекты схем территориального планирования субъектов Российской Федерации, имеющих общую границу с Ростовской областью, проекты схем территориального планирования муниципальных районов в Ростовской области, проекты генеральных планов поселений и городских округов в Ростовской области;</w:t>
      </w:r>
    </w:p>
    <w:p w:rsidR="00B673DF" w:rsidRDefault="00B673DF">
      <w:pPr>
        <w:pStyle w:val="ConsPlusNormal"/>
        <w:jc w:val="both"/>
      </w:pPr>
      <w:r>
        <w:t xml:space="preserve">(в ред. Областного закона РО от 24.11.2011 </w:t>
      </w:r>
      <w:hyperlink r:id="rId101">
        <w:r>
          <w:rPr>
            <w:color w:val="0000FF"/>
          </w:rPr>
          <w:t>N 739-ЗС</w:t>
        </w:r>
      </w:hyperlink>
      <w:r>
        <w:t xml:space="preserve">, от 19.06.2018 </w:t>
      </w:r>
      <w:hyperlink r:id="rId102">
        <w:r>
          <w:rPr>
            <w:color w:val="0000FF"/>
          </w:rPr>
          <w:t>N 1396-ЗС</w:t>
        </w:r>
      </w:hyperlink>
      <w:r>
        <w:t>)</w:t>
      </w:r>
    </w:p>
    <w:p w:rsidR="00B673DF" w:rsidRDefault="00B673DF">
      <w:pPr>
        <w:pStyle w:val="ConsPlusNormal"/>
        <w:spacing w:before="220"/>
        <w:ind w:firstLine="540"/>
        <w:jc w:val="both"/>
      </w:pPr>
      <w:r>
        <w:t>2) подготовка проекта схемы территориального планирования Ростовской области и субъектов Российской Федерации, имеющих общую границу с Ростовской областью, проекта схемы территориального планирования Ростовской области, а также изменений в такие схемы;</w:t>
      </w:r>
    </w:p>
    <w:p w:rsidR="00B673DF" w:rsidRDefault="00B673DF">
      <w:pPr>
        <w:pStyle w:val="ConsPlusNormal"/>
        <w:jc w:val="both"/>
      </w:pPr>
      <w:r>
        <w:t xml:space="preserve">(п. 2 в ред. Областного </w:t>
      </w:r>
      <w:hyperlink r:id="rId103">
        <w:r>
          <w:rPr>
            <w:color w:val="0000FF"/>
          </w:rPr>
          <w:t>закона</w:t>
        </w:r>
      </w:hyperlink>
      <w:r>
        <w:t xml:space="preserve"> РО от 19.06.2018 N 1396-ЗС)</w:t>
      </w:r>
    </w:p>
    <w:p w:rsidR="00B673DF" w:rsidRDefault="00B673DF">
      <w:pPr>
        <w:pStyle w:val="ConsPlusNormal"/>
        <w:spacing w:before="220"/>
        <w:ind w:firstLine="540"/>
        <w:jc w:val="both"/>
      </w:pPr>
      <w:r>
        <w:t>3) подготовка перечня мероприятий в области архитектуры и градостроительства по социально-экономическому развитию территории Ростовской области на текущий финансовый год;</w:t>
      </w:r>
    </w:p>
    <w:p w:rsidR="00B673DF" w:rsidRDefault="00B673DF">
      <w:pPr>
        <w:pStyle w:val="ConsPlusNormal"/>
        <w:spacing w:before="220"/>
        <w:ind w:firstLine="540"/>
        <w:jc w:val="both"/>
      </w:pPr>
      <w:r>
        <w:t xml:space="preserve">4) подготовка, утверждение и изменение </w:t>
      </w:r>
      <w:hyperlink r:id="rId104">
        <w:r>
          <w:rPr>
            <w:color w:val="0000FF"/>
          </w:rPr>
          <w:t>нормативов</w:t>
        </w:r>
      </w:hyperlink>
      <w:r>
        <w:t xml:space="preserve"> градостроительного проектирования Ростовской области;</w:t>
      </w:r>
    </w:p>
    <w:p w:rsidR="00B673DF" w:rsidRDefault="00B673DF">
      <w:pPr>
        <w:pStyle w:val="ConsPlusNormal"/>
        <w:jc w:val="both"/>
      </w:pPr>
      <w:r>
        <w:t xml:space="preserve">(п. 4 в ред. Областного </w:t>
      </w:r>
      <w:hyperlink r:id="rId105">
        <w:r>
          <w:rPr>
            <w:color w:val="0000FF"/>
          </w:rPr>
          <w:t>закона</w:t>
        </w:r>
      </w:hyperlink>
      <w:r>
        <w:t xml:space="preserve"> РО от 27.11.2014 N 267-ЗС)</w:t>
      </w:r>
    </w:p>
    <w:p w:rsidR="00B673DF" w:rsidRDefault="00B673DF">
      <w:pPr>
        <w:pStyle w:val="ConsPlusNormal"/>
        <w:spacing w:before="220"/>
        <w:ind w:firstLine="540"/>
        <w:jc w:val="both"/>
      </w:pPr>
      <w:r>
        <w:t xml:space="preserve">5) подготовка документации по планировке территории в случаях, предусмотренных Градостроительным </w:t>
      </w:r>
      <w:hyperlink r:id="rId106">
        <w:r>
          <w:rPr>
            <w:color w:val="0000FF"/>
          </w:rPr>
          <w:t>кодексом</w:t>
        </w:r>
      </w:hyperlink>
      <w:r>
        <w:t xml:space="preserve"> Российской Федерации;</w:t>
      </w:r>
    </w:p>
    <w:p w:rsidR="00B673DF" w:rsidRDefault="00B673DF">
      <w:pPr>
        <w:pStyle w:val="ConsPlusNormal"/>
        <w:jc w:val="both"/>
      </w:pPr>
      <w:r>
        <w:t xml:space="preserve">(п. 5 в ред. Областного </w:t>
      </w:r>
      <w:hyperlink r:id="rId107">
        <w:r>
          <w:rPr>
            <w:color w:val="0000FF"/>
          </w:rPr>
          <w:t>закона</w:t>
        </w:r>
      </w:hyperlink>
      <w:r>
        <w:t xml:space="preserve"> РО от 29.12.2016 N 938-ЗС)</w:t>
      </w:r>
    </w:p>
    <w:p w:rsidR="00B673DF" w:rsidRDefault="00B673DF">
      <w:pPr>
        <w:pStyle w:val="ConsPlusNormal"/>
        <w:spacing w:before="220"/>
        <w:ind w:firstLine="540"/>
        <w:jc w:val="both"/>
      </w:pPr>
      <w:r>
        <w:t>6) подготовка проектов правовых актов Правительства Ростовской области о резервировании земель для государственных нужд Ростовской области;</w:t>
      </w:r>
    </w:p>
    <w:p w:rsidR="00B673DF" w:rsidRDefault="00B673DF">
      <w:pPr>
        <w:pStyle w:val="ConsPlusNormal"/>
        <w:jc w:val="both"/>
      </w:pPr>
      <w:r>
        <w:t xml:space="preserve">(в ред. Областного </w:t>
      </w:r>
      <w:hyperlink r:id="rId108">
        <w:r>
          <w:rPr>
            <w:color w:val="0000FF"/>
          </w:rPr>
          <w:t>закона</w:t>
        </w:r>
      </w:hyperlink>
      <w:r>
        <w:t xml:space="preserve"> РО от 24.11.2011 N 739-ЗС)</w:t>
      </w:r>
    </w:p>
    <w:p w:rsidR="00B673DF" w:rsidRDefault="00B673DF">
      <w:pPr>
        <w:pStyle w:val="ConsPlusNormal"/>
        <w:spacing w:before="220"/>
        <w:ind w:firstLine="540"/>
        <w:jc w:val="both"/>
      </w:pPr>
      <w:r>
        <w:t>7) подготовка заключений для принятия Правительством Ростовской области актов о переводе земель или земельных участков в составе таких земель из одной категории в другую либо актов об отказе в переводе земель или земельных участков в составе таких земель из одной категории в другую;</w:t>
      </w:r>
    </w:p>
    <w:p w:rsidR="00B673DF" w:rsidRDefault="00B673DF">
      <w:pPr>
        <w:pStyle w:val="ConsPlusNormal"/>
        <w:jc w:val="both"/>
      </w:pPr>
      <w:r>
        <w:t xml:space="preserve">(в ред. Областного </w:t>
      </w:r>
      <w:hyperlink r:id="rId109">
        <w:r>
          <w:rPr>
            <w:color w:val="0000FF"/>
          </w:rPr>
          <w:t>закона</w:t>
        </w:r>
      </w:hyperlink>
      <w:r>
        <w:t xml:space="preserve"> РО от 24.11.2011 N 739-ЗС)</w:t>
      </w:r>
    </w:p>
    <w:p w:rsidR="00B673DF" w:rsidRDefault="00B673DF">
      <w:pPr>
        <w:pStyle w:val="ConsPlusNormal"/>
        <w:spacing w:before="220"/>
        <w:ind w:firstLine="540"/>
        <w:jc w:val="both"/>
      </w:pPr>
      <w:r>
        <w:t>8) подготовка предложений о совместной подготовке схемы территориального планирования Ростовской области и субъектов Российской Федерации, имеющих общую границу с Ростовской областью, проекта схемы территориального планирования Ростовской области;</w:t>
      </w:r>
    </w:p>
    <w:p w:rsidR="00B673DF" w:rsidRDefault="00B673DF">
      <w:pPr>
        <w:pStyle w:val="ConsPlusNormal"/>
        <w:jc w:val="both"/>
      </w:pPr>
      <w:r>
        <w:t xml:space="preserve">(в ред. Областного </w:t>
      </w:r>
      <w:hyperlink r:id="rId110">
        <w:r>
          <w:rPr>
            <w:color w:val="0000FF"/>
          </w:rPr>
          <w:t>закона</w:t>
        </w:r>
      </w:hyperlink>
      <w:r>
        <w:t xml:space="preserve"> РО от 19.06.2018 N 1396-ЗС)</w:t>
      </w:r>
    </w:p>
    <w:p w:rsidR="00B673DF" w:rsidRDefault="00B673DF">
      <w:pPr>
        <w:pStyle w:val="ConsPlusNormal"/>
        <w:spacing w:before="220"/>
        <w:ind w:firstLine="540"/>
        <w:jc w:val="both"/>
      </w:pPr>
      <w:r>
        <w:t>9) выдача разрешений на строительство и разрешений на ввод в эксплуатацию объектов капитального строительства в соответствии с федеральным законодательством;</w:t>
      </w:r>
    </w:p>
    <w:p w:rsidR="00B673DF" w:rsidRDefault="00B673DF">
      <w:pPr>
        <w:pStyle w:val="ConsPlusNormal"/>
        <w:spacing w:before="220"/>
        <w:ind w:firstLine="540"/>
        <w:jc w:val="both"/>
      </w:pPr>
      <w:r>
        <w:t>10) осуществление градостроительного мониторинга территории Ростовской области;</w:t>
      </w:r>
    </w:p>
    <w:p w:rsidR="00B673DF" w:rsidRDefault="00B673DF">
      <w:pPr>
        <w:pStyle w:val="ConsPlusNormal"/>
        <w:spacing w:before="220"/>
        <w:ind w:firstLine="540"/>
        <w:jc w:val="both"/>
      </w:pPr>
      <w:r>
        <w:t>11) утверждение границ зон планируемого размещения объектов капитального строительства областного или местного значения в целях резервирования земель для государственных нужд Ростовской области или муниципальных нужд;</w:t>
      </w:r>
    </w:p>
    <w:p w:rsidR="00B673DF" w:rsidRDefault="00B673DF">
      <w:pPr>
        <w:pStyle w:val="ConsPlusNormal"/>
        <w:spacing w:before="220"/>
        <w:ind w:firstLine="540"/>
        <w:jc w:val="both"/>
      </w:pPr>
      <w:r>
        <w:t>11.1) обеспечение проведения землеустроительных работ по описанию местоположения границ муниципальных образований в Ростовской области, границ Ростовской области со смежными субъектами Российской Федерации;</w:t>
      </w:r>
    </w:p>
    <w:p w:rsidR="00B673DF" w:rsidRDefault="00B673DF">
      <w:pPr>
        <w:pStyle w:val="ConsPlusNormal"/>
        <w:jc w:val="both"/>
      </w:pPr>
      <w:r>
        <w:t xml:space="preserve">(п. 11.1 введен Областным </w:t>
      </w:r>
      <w:hyperlink r:id="rId111">
        <w:r>
          <w:rPr>
            <w:color w:val="0000FF"/>
          </w:rPr>
          <w:t>законом</w:t>
        </w:r>
      </w:hyperlink>
      <w:r>
        <w:t xml:space="preserve"> РО от 29.12.2016 N 938-ЗС; в ред. Областного </w:t>
      </w:r>
      <w:hyperlink r:id="rId112">
        <w:r>
          <w:rPr>
            <w:color w:val="0000FF"/>
          </w:rPr>
          <w:t>закона</w:t>
        </w:r>
      </w:hyperlink>
      <w:r>
        <w:t xml:space="preserve"> РО от 20.12.2017 N 1284-ЗС)</w:t>
      </w:r>
    </w:p>
    <w:p w:rsidR="00B673DF" w:rsidRDefault="00B673DF">
      <w:pPr>
        <w:pStyle w:val="ConsPlusNormal"/>
        <w:spacing w:before="220"/>
        <w:ind w:firstLine="540"/>
        <w:jc w:val="both"/>
      </w:pPr>
      <w:r>
        <w:t>11.2) создание, развитие и эксплуатация государственной информационной системы обеспечения градостроительной деятельности Ростовской области, в том числе ведение такой информационной системы в части, касающейся осуществления градостроительной деятельности на территориях двух и более муниципальных районов, городских округов;</w:t>
      </w:r>
    </w:p>
    <w:p w:rsidR="00B673DF" w:rsidRDefault="00B673DF">
      <w:pPr>
        <w:pStyle w:val="ConsPlusNormal"/>
        <w:jc w:val="both"/>
      </w:pPr>
      <w:r>
        <w:t xml:space="preserve">(п. 11.2 введен Областным </w:t>
      </w:r>
      <w:hyperlink r:id="rId113">
        <w:r>
          <w:rPr>
            <w:color w:val="0000FF"/>
          </w:rPr>
          <w:t>законом</w:t>
        </w:r>
      </w:hyperlink>
      <w:r>
        <w:t xml:space="preserve"> РО от 24.10.2019 N 220-ЗС; в ред. Областных законов РО от 22.11.2022 </w:t>
      </w:r>
      <w:hyperlink r:id="rId114">
        <w:r>
          <w:rPr>
            <w:color w:val="0000FF"/>
          </w:rPr>
          <w:t>N 774-ЗС</w:t>
        </w:r>
      </w:hyperlink>
      <w:r>
        <w:t xml:space="preserve">, от 27.04.2023 </w:t>
      </w:r>
      <w:hyperlink r:id="rId115">
        <w:r>
          <w:rPr>
            <w:color w:val="0000FF"/>
          </w:rPr>
          <w:t>N 862-ЗС</w:t>
        </w:r>
      </w:hyperlink>
      <w:r>
        <w:t>)</w:t>
      </w:r>
    </w:p>
    <w:p w:rsidR="00B673DF" w:rsidRDefault="00B673DF">
      <w:pPr>
        <w:pStyle w:val="ConsPlusNormal"/>
        <w:spacing w:before="220"/>
        <w:ind w:firstLine="540"/>
        <w:jc w:val="both"/>
      </w:pPr>
      <w:r>
        <w:t>12) осуществление иных полномочий в соответствии с федеральным и областным законодательством.</w:t>
      </w:r>
    </w:p>
    <w:p w:rsidR="00B673DF" w:rsidRDefault="00B673DF">
      <w:pPr>
        <w:pStyle w:val="ConsPlusNormal"/>
        <w:jc w:val="both"/>
      </w:pPr>
    </w:p>
    <w:p w:rsidR="00B673DF" w:rsidRDefault="00B673DF">
      <w:pPr>
        <w:pStyle w:val="ConsPlusTitle"/>
        <w:ind w:firstLine="540"/>
        <w:jc w:val="both"/>
        <w:outlineLvl w:val="1"/>
      </w:pPr>
      <w:r>
        <w:t>Статья 8. Полномочия органов местного самоуправления в сфере градостроительной деятельности</w:t>
      </w:r>
    </w:p>
    <w:p w:rsidR="00B673DF" w:rsidRDefault="00B673DF">
      <w:pPr>
        <w:pStyle w:val="ConsPlusNormal"/>
        <w:jc w:val="both"/>
      </w:pPr>
    </w:p>
    <w:p w:rsidR="00B673DF" w:rsidRDefault="00B673DF">
      <w:pPr>
        <w:pStyle w:val="ConsPlusNormal"/>
        <w:ind w:firstLine="540"/>
        <w:jc w:val="both"/>
      </w:pPr>
      <w:bookmarkStart w:id="0" w:name="P229"/>
      <w:bookmarkEnd w:id="0"/>
      <w:r>
        <w:t xml:space="preserve">1. Полномочия органов местного самоуправления в сфере градостроительной деятельности определяются в соответствии с Градостроительным </w:t>
      </w:r>
      <w:hyperlink r:id="rId116">
        <w:r>
          <w:rPr>
            <w:color w:val="0000FF"/>
          </w:rPr>
          <w:t>кодексом</w:t>
        </w:r>
      </w:hyperlink>
      <w:r>
        <w:t xml:space="preserve"> Российской Федерации и иными нормативными правовыми актами Российской Федерации.</w:t>
      </w:r>
    </w:p>
    <w:p w:rsidR="00B673DF" w:rsidRDefault="00B673DF">
      <w:pPr>
        <w:pStyle w:val="ConsPlusNormal"/>
        <w:spacing w:before="220"/>
        <w:ind w:firstLine="540"/>
        <w:jc w:val="both"/>
      </w:pPr>
      <w:r>
        <w:t xml:space="preserve">2. Для реализации полномочий, указанных в </w:t>
      </w:r>
      <w:hyperlink w:anchor="P229">
        <w:r>
          <w:rPr>
            <w:color w:val="0000FF"/>
          </w:rPr>
          <w:t>части 1</w:t>
        </w:r>
      </w:hyperlink>
      <w:r>
        <w:t xml:space="preserve"> настоящей статьи, могут создаваться уполномоченные органы поселений (городских округов, муниципальных районов) в сфере градостроительной деятельности.</w:t>
      </w:r>
    </w:p>
    <w:p w:rsidR="00B673DF" w:rsidRDefault="00B673DF">
      <w:pPr>
        <w:pStyle w:val="ConsPlusNormal"/>
        <w:spacing w:before="220"/>
        <w:ind w:firstLine="540"/>
        <w:jc w:val="both"/>
      </w:pPr>
      <w:r>
        <w:t xml:space="preserve">3. Утратила силу. - Областной </w:t>
      </w:r>
      <w:hyperlink r:id="rId117">
        <w:r>
          <w:rPr>
            <w:color w:val="0000FF"/>
          </w:rPr>
          <w:t>закон</w:t>
        </w:r>
      </w:hyperlink>
      <w:r>
        <w:t xml:space="preserve"> РО от 26.05.2021 N 477-ЗС.</w:t>
      </w:r>
    </w:p>
    <w:p w:rsidR="00B673DF" w:rsidRDefault="00B673DF">
      <w:pPr>
        <w:pStyle w:val="ConsPlusNormal"/>
        <w:jc w:val="both"/>
      </w:pPr>
    </w:p>
    <w:p w:rsidR="00B673DF" w:rsidRDefault="00B673DF">
      <w:pPr>
        <w:pStyle w:val="ConsPlusTitle"/>
        <w:jc w:val="center"/>
        <w:outlineLvl w:val="0"/>
      </w:pPr>
      <w:r>
        <w:t>Глава 3. ТЕРРИТОРИАЛЬНОЕ ПЛАНИРОВАНИЕ</w:t>
      </w:r>
    </w:p>
    <w:p w:rsidR="00B673DF" w:rsidRDefault="00B673DF">
      <w:pPr>
        <w:pStyle w:val="ConsPlusNormal"/>
        <w:jc w:val="both"/>
      </w:pPr>
    </w:p>
    <w:p w:rsidR="00B673DF" w:rsidRDefault="00B673DF">
      <w:pPr>
        <w:pStyle w:val="ConsPlusTitle"/>
        <w:ind w:firstLine="540"/>
        <w:jc w:val="both"/>
        <w:outlineLvl w:val="1"/>
      </w:pPr>
      <w:r>
        <w:t>Статья 9. Общие положения о документах территориального планирования в Ростовской области</w:t>
      </w:r>
    </w:p>
    <w:p w:rsidR="00B673DF" w:rsidRDefault="00B673DF">
      <w:pPr>
        <w:pStyle w:val="ConsPlusNormal"/>
        <w:jc w:val="both"/>
      </w:pPr>
      <w:r>
        <w:t xml:space="preserve">(в ред. Областного </w:t>
      </w:r>
      <w:hyperlink r:id="rId118">
        <w:r>
          <w:rPr>
            <w:color w:val="0000FF"/>
          </w:rPr>
          <w:t>закона</w:t>
        </w:r>
      </w:hyperlink>
      <w:r>
        <w:t xml:space="preserve"> РО от 08.08.2011 N 648-ЗС)</w:t>
      </w:r>
    </w:p>
    <w:p w:rsidR="00B673DF" w:rsidRDefault="00B673DF">
      <w:pPr>
        <w:pStyle w:val="ConsPlusNormal"/>
        <w:jc w:val="both"/>
      </w:pPr>
    </w:p>
    <w:p w:rsidR="00B673DF" w:rsidRDefault="00B673DF">
      <w:pPr>
        <w:pStyle w:val="ConsPlusNormal"/>
        <w:ind w:firstLine="540"/>
        <w:jc w:val="both"/>
      </w:pPr>
      <w:r>
        <w:t>1. Территориальное планирование в Ростовской области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Ростовской области, муниципальных образований в Ростовской области.</w:t>
      </w:r>
    </w:p>
    <w:p w:rsidR="00B673DF" w:rsidRDefault="00B673DF">
      <w:pPr>
        <w:pStyle w:val="ConsPlusNormal"/>
        <w:spacing w:before="220"/>
        <w:ind w:firstLine="540"/>
        <w:jc w:val="both"/>
      </w:pPr>
      <w:r>
        <w:t>2. Территориальное планирование осуществляется посредством подготовки и утверждения документов территориального планирования.</w:t>
      </w:r>
    </w:p>
    <w:p w:rsidR="00B673DF" w:rsidRDefault="00B673DF">
      <w:pPr>
        <w:pStyle w:val="ConsPlusNormal"/>
        <w:spacing w:before="220"/>
        <w:ind w:firstLine="540"/>
        <w:jc w:val="both"/>
      </w:pPr>
      <w:r>
        <w:t>3. В Ростовской области принимаются следующие виды документов территориального планирования:</w:t>
      </w:r>
    </w:p>
    <w:p w:rsidR="00B673DF" w:rsidRDefault="00B673DF">
      <w:pPr>
        <w:pStyle w:val="ConsPlusNormal"/>
        <w:spacing w:before="220"/>
        <w:ind w:firstLine="540"/>
        <w:jc w:val="both"/>
      </w:pPr>
      <w:r>
        <w:t>1) схема территориального планирования Ростовской области и субъектов Российской Федерации, имеющих общую границу с Ростовской областью, схема территориального планирования Ростовской области;</w:t>
      </w:r>
    </w:p>
    <w:p w:rsidR="00B673DF" w:rsidRDefault="00B673DF">
      <w:pPr>
        <w:pStyle w:val="ConsPlusNormal"/>
        <w:jc w:val="both"/>
      </w:pPr>
      <w:r>
        <w:t xml:space="preserve">(п. 1 в ред. Областного </w:t>
      </w:r>
      <w:hyperlink r:id="rId119">
        <w:r>
          <w:rPr>
            <w:color w:val="0000FF"/>
          </w:rPr>
          <w:t>закона</w:t>
        </w:r>
      </w:hyperlink>
      <w:r>
        <w:t xml:space="preserve"> РО от 19.06.2018 N 1396-ЗС)</w:t>
      </w:r>
    </w:p>
    <w:p w:rsidR="00B673DF" w:rsidRDefault="00B673DF">
      <w:pPr>
        <w:pStyle w:val="ConsPlusNormal"/>
        <w:spacing w:before="220"/>
        <w:ind w:firstLine="540"/>
        <w:jc w:val="both"/>
      </w:pPr>
      <w:r>
        <w:t>2) схемы территориального планирования муниципальных районов;</w:t>
      </w:r>
    </w:p>
    <w:p w:rsidR="00B673DF" w:rsidRDefault="00B673DF">
      <w:pPr>
        <w:pStyle w:val="ConsPlusNormal"/>
        <w:spacing w:before="220"/>
        <w:ind w:firstLine="540"/>
        <w:jc w:val="both"/>
      </w:pPr>
      <w:r>
        <w:t>3) генеральные планы городских округов;</w:t>
      </w:r>
    </w:p>
    <w:p w:rsidR="00B673DF" w:rsidRDefault="00B673DF">
      <w:pPr>
        <w:pStyle w:val="ConsPlusNormal"/>
        <w:spacing w:before="220"/>
        <w:ind w:firstLine="540"/>
        <w:jc w:val="both"/>
      </w:pPr>
      <w:r>
        <w:t>4) генеральные планы поселений.</w:t>
      </w:r>
    </w:p>
    <w:p w:rsidR="00B673DF" w:rsidRDefault="00B673DF">
      <w:pPr>
        <w:pStyle w:val="ConsPlusNormal"/>
        <w:spacing w:before="220"/>
        <w:ind w:firstLine="540"/>
        <w:jc w:val="both"/>
      </w:pPr>
      <w:r>
        <w:t>4. Документы территориального планирования являются обязательными для органов государственной власти Ростовской области, органов местного самоуправления при принятии ими решений и реализации таких решений. Схема территориального планирования Ростовской области и субъектов Российской Федерации, имеющих общую границу с Ростовской областью, схема территориального планирования Ростовской области и документы территориального планирования муниципальных образований в Ростовской области не подлежат применению в части, противоречащей утвержденным документам территориального планирования Российской Федерации, со дня их утверждения.</w:t>
      </w:r>
    </w:p>
    <w:p w:rsidR="00B673DF" w:rsidRDefault="00B673DF">
      <w:pPr>
        <w:pStyle w:val="ConsPlusNormal"/>
        <w:jc w:val="both"/>
      </w:pPr>
      <w:r>
        <w:t xml:space="preserve">(в ред. Областных законов РО от 08.08.2011 </w:t>
      </w:r>
      <w:hyperlink r:id="rId120">
        <w:r>
          <w:rPr>
            <w:color w:val="0000FF"/>
          </w:rPr>
          <w:t>N 648-ЗС</w:t>
        </w:r>
      </w:hyperlink>
      <w:r>
        <w:t xml:space="preserve">, от 19.06.2018 </w:t>
      </w:r>
      <w:hyperlink r:id="rId121">
        <w:r>
          <w:rPr>
            <w:color w:val="0000FF"/>
          </w:rPr>
          <w:t>N 1396-ЗС</w:t>
        </w:r>
      </w:hyperlink>
      <w:r>
        <w:t>)</w:t>
      </w:r>
    </w:p>
    <w:p w:rsidR="00B673DF" w:rsidRDefault="00B673DF">
      <w:pPr>
        <w:pStyle w:val="ConsPlusNormal"/>
        <w:spacing w:before="220"/>
        <w:ind w:firstLine="540"/>
        <w:jc w:val="both"/>
      </w:pPr>
      <w:r>
        <w:t>5. Наличие утвержденной схемы территориального планирования Ростовской области и субъектов Российской Федерации, имеющих общую границу с Ростовской областью, или подготовка проекта данного документа не препятствует подготовке и утверждению схемы территориального планирования Ростовской области, а также внесению изменений в утвержденную схему территориального планирования Ростовской области.</w:t>
      </w:r>
    </w:p>
    <w:p w:rsidR="00B673DF" w:rsidRDefault="00B673DF">
      <w:pPr>
        <w:pStyle w:val="ConsPlusNormal"/>
        <w:jc w:val="both"/>
      </w:pPr>
      <w:r>
        <w:t xml:space="preserve">(часть 5 введена Областным </w:t>
      </w:r>
      <w:hyperlink r:id="rId122">
        <w:r>
          <w:rPr>
            <w:color w:val="0000FF"/>
          </w:rPr>
          <w:t>законом</w:t>
        </w:r>
      </w:hyperlink>
      <w:r>
        <w:t xml:space="preserve"> РО от 19.06.2018 N 1396-ЗС)</w:t>
      </w:r>
    </w:p>
    <w:p w:rsidR="00B673DF" w:rsidRDefault="00B673DF">
      <w:pPr>
        <w:pStyle w:val="ConsPlusNormal"/>
        <w:spacing w:before="220"/>
        <w:ind w:firstLine="540"/>
        <w:jc w:val="both"/>
      </w:pPr>
      <w:r>
        <w:t>6. Схема территориального планирования Ростовской области подлежит приведению в соответствие с утвержденной схемой территориального планирования Ростовской области и субъектов Российской Федерации, имеющих общую границу с Ростовской областью, в случае, если размещение объектов областного значения, предусмотренных схемой территориального планирования Ростовской области, препятствует размещению объектов регионального значения, предусмотренных схемой территориального планирования Ростовской области и субъектов Российской Федерации, имеющих общую границу с Ростовской областью. До приведения схемы территориального планирования Ростовской области в соответствие с утвержденной схемой территориального планирования Ростовской области и субъектов Российской Федерации, имеющих общую границу с Ростовской областью, схема территориального планирования Ростовской области не подлежит применению в части, противоречащей утвержденной схеме территориального планирования Ростовской области и субъектов Российской Федерации, имеющих общую границу с Ростовской областью, со дня утверждения.</w:t>
      </w:r>
    </w:p>
    <w:p w:rsidR="00B673DF" w:rsidRDefault="00B673DF">
      <w:pPr>
        <w:pStyle w:val="ConsPlusNormal"/>
        <w:jc w:val="both"/>
      </w:pPr>
      <w:r>
        <w:t xml:space="preserve">(часть 6 введена Областным </w:t>
      </w:r>
      <w:hyperlink r:id="rId123">
        <w:r>
          <w:rPr>
            <w:color w:val="0000FF"/>
          </w:rPr>
          <w:t>законом</w:t>
        </w:r>
      </w:hyperlink>
      <w:r>
        <w:t xml:space="preserve"> РО от 19.06.2018 N 1396-ЗС)</w:t>
      </w:r>
    </w:p>
    <w:p w:rsidR="00B673DF" w:rsidRDefault="00B673DF">
      <w:pPr>
        <w:pStyle w:val="ConsPlusNormal"/>
        <w:spacing w:before="220"/>
        <w:ind w:firstLine="540"/>
        <w:jc w:val="both"/>
      </w:pPr>
      <w:r>
        <w:t>7. Схемы территориального планирования муниципальных районов, генеральные планы городских округов, генеральные планы поселений не подлежат применению в части, противоречащей утвержденной схеме территориального планирования Ростовской области и субъектов Российской Федерации, имеющих общую границу с Ростовской областью, схеме территориального планирования Ростовской области, со дня утверждения.</w:t>
      </w:r>
    </w:p>
    <w:p w:rsidR="00B673DF" w:rsidRDefault="00B673DF">
      <w:pPr>
        <w:pStyle w:val="ConsPlusNormal"/>
        <w:jc w:val="both"/>
      </w:pPr>
      <w:r>
        <w:t xml:space="preserve">(часть 7 введена Областным </w:t>
      </w:r>
      <w:hyperlink r:id="rId124">
        <w:r>
          <w:rPr>
            <w:color w:val="0000FF"/>
          </w:rPr>
          <w:t>законом</w:t>
        </w:r>
      </w:hyperlink>
      <w:r>
        <w:t xml:space="preserve"> РО от 19.06.2018 N 1396-ЗС)</w:t>
      </w:r>
    </w:p>
    <w:p w:rsidR="00B673DF" w:rsidRDefault="00B673DF">
      <w:pPr>
        <w:pStyle w:val="ConsPlusNormal"/>
        <w:jc w:val="both"/>
      </w:pPr>
    </w:p>
    <w:p w:rsidR="00B673DF" w:rsidRDefault="00B673DF">
      <w:pPr>
        <w:pStyle w:val="ConsPlusTitle"/>
        <w:ind w:firstLine="540"/>
        <w:jc w:val="both"/>
        <w:outlineLvl w:val="1"/>
      </w:pPr>
      <w:r>
        <w:t>Статья 10. Соглашения о взаимодействии в сфере градостроительной деятельности</w:t>
      </w:r>
    </w:p>
    <w:p w:rsidR="00B673DF" w:rsidRDefault="00B673DF">
      <w:pPr>
        <w:pStyle w:val="ConsPlusNormal"/>
        <w:jc w:val="both"/>
      </w:pPr>
    </w:p>
    <w:p w:rsidR="00B673DF" w:rsidRDefault="00B673DF">
      <w:pPr>
        <w:pStyle w:val="ConsPlusNormal"/>
        <w:ind w:firstLine="540"/>
        <w:jc w:val="both"/>
      </w:pPr>
      <w:r>
        <w:t xml:space="preserve">1. Правительство Ростовской области может осуществлять взаимодействие в сфере градостроительной деятельности с органами местного самоуправления, органами государственной власти субъектов Российской Федерации, имеющих общую границу с Ростовской областью, в соответствии с Градостроительным </w:t>
      </w:r>
      <w:hyperlink r:id="rId125">
        <w:r>
          <w:rPr>
            <w:color w:val="0000FF"/>
          </w:rPr>
          <w:t>кодексом</w:t>
        </w:r>
      </w:hyperlink>
      <w:r>
        <w:t xml:space="preserve"> Российской Федерации, иными федеральными законами, настоящим Областным законом и иными областными законами.</w:t>
      </w:r>
    </w:p>
    <w:p w:rsidR="00B673DF" w:rsidRDefault="00B673DF">
      <w:pPr>
        <w:pStyle w:val="ConsPlusNormal"/>
        <w:jc w:val="both"/>
      </w:pPr>
      <w:r>
        <w:t xml:space="preserve">(в ред. Областного </w:t>
      </w:r>
      <w:hyperlink r:id="rId126">
        <w:r>
          <w:rPr>
            <w:color w:val="0000FF"/>
          </w:rPr>
          <w:t>закона</w:t>
        </w:r>
      </w:hyperlink>
      <w:r>
        <w:t xml:space="preserve"> РО от 24.11.2011 N 739-ЗС)</w:t>
      </w:r>
    </w:p>
    <w:p w:rsidR="00B673DF" w:rsidRDefault="00B673DF">
      <w:pPr>
        <w:pStyle w:val="ConsPlusNormal"/>
        <w:spacing w:before="220"/>
        <w:ind w:firstLine="540"/>
        <w:jc w:val="both"/>
      </w:pPr>
      <w:r>
        <w:t xml:space="preserve">2. Органы местного самоуправления муниципальных образований в Ростовской области по согласованию между ними могут осуществлять взаимодействие в сфере градостроительной деятельности в соответствии с Градостроительным </w:t>
      </w:r>
      <w:hyperlink r:id="rId127">
        <w:r>
          <w:rPr>
            <w:color w:val="0000FF"/>
          </w:rPr>
          <w:t>кодексом</w:t>
        </w:r>
      </w:hyperlink>
      <w:r>
        <w:t xml:space="preserve"> Российской Федерации.</w:t>
      </w:r>
    </w:p>
    <w:p w:rsidR="00B673DF" w:rsidRDefault="00B673DF">
      <w:pPr>
        <w:pStyle w:val="ConsPlusNormal"/>
        <w:spacing w:before="220"/>
        <w:ind w:firstLine="540"/>
        <w:jc w:val="both"/>
      </w:pPr>
      <w:r>
        <w:t>3. Правительство Ростовской области и органы местного самоуправления обеспечивают комплексное решение вопросов территориального планирования при подготовке проектов документов территориального планирования и их реализации путем:</w:t>
      </w:r>
    </w:p>
    <w:p w:rsidR="00B673DF" w:rsidRDefault="00B673DF">
      <w:pPr>
        <w:pStyle w:val="ConsPlusNormal"/>
        <w:jc w:val="both"/>
      </w:pPr>
      <w:r>
        <w:t xml:space="preserve">(в ред. Областного </w:t>
      </w:r>
      <w:hyperlink r:id="rId128">
        <w:r>
          <w:rPr>
            <w:color w:val="0000FF"/>
          </w:rPr>
          <w:t>закона</w:t>
        </w:r>
      </w:hyperlink>
      <w:r>
        <w:t xml:space="preserve"> РО от 24.11.2011 N 739-ЗС)</w:t>
      </w:r>
    </w:p>
    <w:p w:rsidR="00B673DF" w:rsidRDefault="00B673DF">
      <w:pPr>
        <w:pStyle w:val="ConsPlusNormal"/>
        <w:spacing w:before="220"/>
        <w:ind w:firstLine="540"/>
        <w:jc w:val="both"/>
      </w:pPr>
      <w:r>
        <w:t>1) совместной подготовки документов территориального планирования;</w:t>
      </w:r>
    </w:p>
    <w:p w:rsidR="00B673DF" w:rsidRDefault="00B673DF">
      <w:pPr>
        <w:pStyle w:val="ConsPlusNormal"/>
        <w:spacing w:before="220"/>
        <w:ind w:firstLine="540"/>
        <w:jc w:val="both"/>
      </w:pPr>
      <w:r>
        <w:t>2) учета положений о территориальном планировании, содержащихся в документах территориального планирования Российской Федерации и субъектов Российской Федерации, применительно к территории Ростовской области;</w:t>
      </w:r>
    </w:p>
    <w:p w:rsidR="00B673DF" w:rsidRDefault="00B673DF">
      <w:pPr>
        <w:pStyle w:val="ConsPlusNormal"/>
        <w:spacing w:before="220"/>
        <w:ind w:firstLine="540"/>
        <w:jc w:val="both"/>
      </w:pPr>
      <w:r>
        <w:t>3) учета в документах территориального планирования предложений заинтересованных лиц;</w:t>
      </w:r>
    </w:p>
    <w:p w:rsidR="00B673DF" w:rsidRDefault="00B673DF">
      <w:pPr>
        <w:pStyle w:val="ConsPlusNormal"/>
        <w:spacing w:before="220"/>
        <w:ind w:firstLine="540"/>
        <w:jc w:val="both"/>
      </w:pPr>
      <w:r>
        <w:t xml:space="preserve">4) утратил силу. - Областной </w:t>
      </w:r>
      <w:hyperlink r:id="rId129">
        <w:r>
          <w:rPr>
            <w:color w:val="0000FF"/>
          </w:rPr>
          <w:t>закон</w:t>
        </w:r>
      </w:hyperlink>
      <w:r>
        <w:t xml:space="preserve"> РО от 24.12.2020 N 425-ЗС;</w:t>
      </w:r>
    </w:p>
    <w:p w:rsidR="00B673DF" w:rsidRDefault="00B673DF">
      <w:pPr>
        <w:pStyle w:val="ConsPlusNormal"/>
        <w:spacing w:before="220"/>
        <w:ind w:firstLine="540"/>
        <w:jc w:val="both"/>
      </w:pPr>
      <w:r>
        <w:t xml:space="preserve">5) согласования проектов документов территориального планирования в соответствии с Градостроительным </w:t>
      </w:r>
      <w:hyperlink r:id="rId130">
        <w:r>
          <w:rPr>
            <w:color w:val="0000FF"/>
          </w:rPr>
          <w:t>кодексом</w:t>
        </w:r>
      </w:hyperlink>
      <w:r>
        <w:t xml:space="preserve"> Российской Федерации;</w:t>
      </w:r>
    </w:p>
    <w:p w:rsidR="00B673DF" w:rsidRDefault="00B673DF">
      <w:pPr>
        <w:pStyle w:val="ConsPlusNormal"/>
        <w:spacing w:before="220"/>
        <w:ind w:firstLine="540"/>
        <w:jc w:val="both"/>
      </w:pPr>
      <w:r>
        <w:t xml:space="preserve">6) утратил силу. - Областной </w:t>
      </w:r>
      <w:hyperlink r:id="rId131">
        <w:r>
          <w:rPr>
            <w:color w:val="0000FF"/>
          </w:rPr>
          <w:t>закон</w:t>
        </w:r>
      </w:hyperlink>
      <w:r>
        <w:t xml:space="preserve"> РО от 08.08.2011 N 648-ЗС;</w:t>
      </w:r>
    </w:p>
    <w:p w:rsidR="00B673DF" w:rsidRDefault="00B673DF">
      <w:pPr>
        <w:pStyle w:val="ConsPlusNormal"/>
        <w:spacing w:before="220"/>
        <w:ind w:firstLine="540"/>
        <w:jc w:val="both"/>
      </w:pPr>
      <w:r>
        <w:t>7) заключения соглашений о взаимодействии в сфере градостроительной деятельности;</w:t>
      </w:r>
    </w:p>
    <w:p w:rsidR="00B673DF" w:rsidRDefault="00B673DF">
      <w:pPr>
        <w:pStyle w:val="ConsPlusNormal"/>
        <w:spacing w:before="220"/>
        <w:ind w:firstLine="540"/>
        <w:jc w:val="both"/>
      </w:pPr>
      <w:r>
        <w:t>8) осуществления в соответствии с настоящим Областным законом иных мероприятий для обеспечения комплексного решения вопросов территориального планирования.</w:t>
      </w:r>
    </w:p>
    <w:p w:rsidR="00B673DF" w:rsidRDefault="00B673DF">
      <w:pPr>
        <w:pStyle w:val="ConsPlusNormal"/>
        <w:jc w:val="both"/>
      </w:pPr>
    </w:p>
    <w:p w:rsidR="00B673DF" w:rsidRDefault="00B673DF">
      <w:pPr>
        <w:pStyle w:val="ConsPlusTitle"/>
        <w:ind w:firstLine="540"/>
        <w:jc w:val="both"/>
        <w:outlineLvl w:val="1"/>
      </w:pPr>
      <w:r>
        <w:t>Статья 10.1. Состав схемы территориального планирования Ростовской области и субъектов Российской Федерации, имеющих общую границу с Ростовской областью</w:t>
      </w:r>
    </w:p>
    <w:p w:rsidR="00B673DF" w:rsidRDefault="00B673DF">
      <w:pPr>
        <w:pStyle w:val="ConsPlusNormal"/>
        <w:ind w:firstLine="540"/>
        <w:jc w:val="both"/>
      </w:pPr>
      <w:r>
        <w:t xml:space="preserve">(введена Областным </w:t>
      </w:r>
      <w:hyperlink r:id="rId132">
        <w:r>
          <w:rPr>
            <w:color w:val="0000FF"/>
          </w:rPr>
          <w:t>законом</w:t>
        </w:r>
      </w:hyperlink>
      <w:r>
        <w:t xml:space="preserve"> РО от 19.06.2018 N 1396-ЗС)</w:t>
      </w:r>
    </w:p>
    <w:p w:rsidR="00B673DF" w:rsidRDefault="00B673DF">
      <w:pPr>
        <w:pStyle w:val="ConsPlusNormal"/>
        <w:jc w:val="both"/>
      </w:pPr>
    </w:p>
    <w:p w:rsidR="00B673DF" w:rsidRDefault="00B673DF">
      <w:pPr>
        <w:pStyle w:val="ConsPlusNormal"/>
        <w:ind w:firstLine="540"/>
        <w:jc w:val="both"/>
      </w:pPr>
      <w:r>
        <w:t>1. Документом территориального планирования двух и более субъектов Российской Федерации, имеющих общую границу с Ростовской областью, является схема территориального планирования Ростовской области и субъектов Российской Федерации, имеющих общую границу с Ростовской областью.</w:t>
      </w:r>
    </w:p>
    <w:p w:rsidR="00B673DF" w:rsidRDefault="00B673DF">
      <w:pPr>
        <w:pStyle w:val="ConsPlusNormal"/>
        <w:spacing w:before="220"/>
        <w:ind w:firstLine="540"/>
        <w:jc w:val="both"/>
      </w:pPr>
      <w:bookmarkStart w:id="1" w:name="P275"/>
      <w:bookmarkEnd w:id="1"/>
      <w:r>
        <w:t xml:space="preserve">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w:t>
      </w:r>
      <w:hyperlink r:id="rId133">
        <w:r>
          <w:rPr>
            <w:color w:val="0000FF"/>
          </w:rPr>
          <w:t>кодексом</w:t>
        </w:r>
      </w:hyperlink>
      <w:r>
        <w:t xml:space="preserve">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r:id="rId134">
        <w:r>
          <w:rPr>
            <w:color w:val="0000FF"/>
          </w:rPr>
          <w:t>части 3 статьи 14</w:t>
        </w:r>
      </w:hyperlink>
      <w:r>
        <w:t xml:space="preserve"> Градостроительного кодекса Российской Федерации:</w:t>
      </w:r>
    </w:p>
    <w:p w:rsidR="00B673DF" w:rsidRDefault="00B673DF">
      <w:pPr>
        <w:pStyle w:val="ConsPlusNormal"/>
        <w:spacing w:before="220"/>
        <w:ind w:firstLine="540"/>
        <w:jc w:val="both"/>
      </w:pPr>
      <w:r>
        <w:t>1) линейные объекты регионального значения, размещение которых планируется на территории Ростовской области и субъектов Российской Федерации, имеющих общую границу с Ростовской областью;</w:t>
      </w:r>
    </w:p>
    <w:p w:rsidR="00B673DF" w:rsidRDefault="00B673DF">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субъектов Российской Федерации, имеющих общую границу с Ростовской областью, в том числе объекты регионального значения, размещение которых планируется на территории одного из субъектов Российской Федерации, имеющих общую границу с Ростовской областью.</w:t>
      </w:r>
    </w:p>
    <w:p w:rsidR="00B673DF" w:rsidRDefault="00B673DF">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Ростовской области и субъектов Российской Федерации, имеющих общую границу с Ростовской областью, указываются сведения о видах, назначении и наименованиях объектов регионального значения, планируемых для размещения и указанных в </w:t>
      </w:r>
      <w:hyperlink w:anchor="P275">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73DF" w:rsidRDefault="00B673DF">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275">
        <w:r>
          <w:rPr>
            <w:color w:val="0000FF"/>
          </w:rPr>
          <w:t>части 2</w:t>
        </w:r>
      </w:hyperlink>
      <w:r>
        <w:t xml:space="preserve"> настоящей статьи объекты регионального значения.</w:t>
      </w:r>
    </w:p>
    <w:p w:rsidR="00B673DF" w:rsidRDefault="00B673DF">
      <w:pPr>
        <w:pStyle w:val="ConsPlusNormal"/>
        <w:spacing w:before="220"/>
        <w:ind w:firstLine="540"/>
        <w:jc w:val="both"/>
      </w:pPr>
      <w:r>
        <w:t>5. Подготовка проекта схемы территориального планирования Ростовской области и субъектов Российской Федерации, имеющих общую границу с Ростовской областью, может осуществляться ко всей территории Ростовской области или к части территории Ростовской области с последующим внесением изменений в схему территориального планирования Ростовской области. Проект схемы территориального планирования Ростовской области и субъектов Российской Федерации, имеющих общую границу с Ростовской областью, подготавливается в соответствии с утверждаемым уполномоченным органом заданием.</w:t>
      </w:r>
    </w:p>
    <w:p w:rsidR="00B673DF" w:rsidRDefault="00B673DF">
      <w:pPr>
        <w:pStyle w:val="ConsPlusNormal"/>
        <w:spacing w:before="220"/>
        <w:ind w:firstLine="540"/>
        <w:jc w:val="both"/>
      </w:pPr>
      <w:r>
        <w:t>6. К схеме территориального планирования Ростовской области и субъектов Российской Федерации, имеющих общую границу с Ростовской областью, прилагаются материалы по обоснованию этой схемы в текстовой форме и в виде карт.</w:t>
      </w:r>
    </w:p>
    <w:p w:rsidR="00B673DF" w:rsidRDefault="00B673DF">
      <w:pPr>
        <w:pStyle w:val="ConsPlusNormal"/>
        <w:spacing w:before="220"/>
        <w:ind w:firstLine="540"/>
        <w:jc w:val="both"/>
      </w:pPr>
      <w:r>
        <w:t>7. Материалы по обоснованию схемы территориального планирования Ростовской области и субъектов Российской Федерации, имеющих общую границу с Ростовской областью, в текстовой форме содержат:</w:t>
      </w:r>
    </w:p>
    <w:p w:rsidR="00B673DF" w:rsidRDefault="00B673D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Ростовской области и субъектов Российской Федерации, имеющих общую границу с Ростовской областью, с учетом прогнозов социально-экономического развития таких субъектов Российской Федерации на долгосрочный и среднесрочный периоды;</w:t>
      </w:r>
    </w:p>
    <w:p w:rsidR="00B673DF" w:rsidRDefault="00B673DF">
      <w:pPr>
        <w:pStyle w:val="ConsPlusNormal"/>
        <w:jc w:val="both"/>
      </w:pPr>
      <w:r>
        <w:t xml:space="preserve">(в ред. Областного </w:t>
      </w:r>
      <w:hyperlink r:id="rId135">
        <w:r>
          <w:rPr>
            <w:color w:val="0000FF"/>
          </w:rPr>
          <w:t>закона</w:t>
        </w:r>
      </w:hyperlink>
      <w:r>
        <w:t xml:space="preserve"> РО от 24.12.2020 N 425-ЗС)</w:t>
      </w:r>
    </w:p>
    <w:p w:rsidR="00B673DF" w:rsidRDefault="00B673DF">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275">
        <w:r>
          <w:rPr>
            <w:color w:val="0000FF"/>
          </w:rPr>
          <w:t>части 2</w:t>
        </w:r>
      </w:hyperlink>
      <w:r>
        <w:t xml:space="preserve"> настоящей статьи объектов регионального значения;</w:t>
      </w:r>
    </w:p>
    <w:p w:rsidR="00B673DF" w:rsidRDefault="00B673DF">
      <w:pPr>
        <w:pStyle w:val="ConsPlusNormal"/>
        <w:jc w:val="both"/>
      </w:pPr>
      <w:r>
        <w:t xml:space="preserve">(в ред. Областного </w:t>
      </w:r>
      <w:hyperlink r:id="rId136">
        <w:r>
          <w:rPr>
            <w:color w:val="0000FF"/>
          </w:rPr>
          <w:t>закона</w:t>
        </w:r>
      </w:hyperlink>
      <w:r>
        <w:t xml:space="preserve"> РО от 24.12.2020 N 425-ЗС)</w:t>
      </w:r>
    </w:p>
    <w:p w:rsidR="00B673DF" w:rsidRDefault="00B673DF">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275">
        <w:r>
          <w:rPr>
            <w:color w:val="0000FF"/>
          </w:rPr>
          <w:t>части 2</w:t>
        </w:r>
      </w:hyperlink>
      <w:r>
        <w:t xml:space="preserve"> настоящей статьи объектов регионального значения;</w:t>
      </w:r>
    </w:p>
    <w:p w:rsidR="00B673DF" w:rsidRDefault="00B673DF">
      <w:pPr>
        <w:pStyle w:val="ConsPlusNormal"/>
        <w:spacing w:before="220"/>
        <w:ind w:firstLine="540"/>
        <w:jc w:val="both"/>
      </w:pPr>
      <w:r>
        <w:t xml:space="preserve">4) обоснование выбранного варианта планируемого размещения указанных в </w:t>
      </w:r>
      <w:hyperlink w:anchor="P275">
        <w:r>
          <w:rPr>
            <w:color w:val="0000FF"/>
          </w:rPr>
          <w:t>части 2</w:t>
        </w:r>
      </w:hyperlink>
      <w:r>
        <w:t xml:space="preserve"> настоящей статьи объектов регионального значения на основе анализа использования территорий субъектов Российской Федерации, имеющих общую границу с Ростовской областью, возможных направлений их развития и прогнозируемых ограничений их использования;</w:t>
      </w:r>
    </w:p>
    <w:p w:rsidR="00B673DF" w:rsidRDefault="00B673DF">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275">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B673DF" w:rsidRDefault="00B673DF">
      <w:pPr>
        <w:pStyle w:val="ConsPlusNormal"/>
        <w:spacing w:before="220"/>
        <w:ind w:firstLine="540"/>
        <w:jc w:val="both"/>
      </w:pPr>
      <w:r>
        <w:t xml:space="preserve">6) оценку возможного влияния планируемых для размещения и указанных в </w:t>
      </w:r>
      <w:hyperlink w:anchor="P275">
        <w:r>
          <w:rPr>
            <w:color w:val="0000FF"/>
          </w:rPr>
          <w:t>части 2</w:t>
        </w:r>
      </w:hyperlink>
      <w:r>
        <w:t xml:space="preserve"> настоящей статьи объектов регионального значения на комплексное развитие территорий Ростовской области и субъектов Российской Федерации, имеющих общую границу с Ростовской областью;</w:t>
      </w:r>
    </w:p>
    <w:p w:rsidR="00B673DF" w:rsidRDefault="00B673DF">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673DF" w:rsidRDefault="00B673DF">
      <w:pPr>
        <w:pStyle w:val="ConsPlusNormal"/>
        <w:spacing w:before="220"/>
        <w:ind w:firstLine="540"/>
        <w:jc w:val="both"/>
      </w:pPr>
      <w:r>
        <w:t>8. Карты, включаемые в состав материалов по обоснованию схемы территориального планирования Ростовской области и субъектов Российской Федерации, имеющих общую границу с Ростовской областью, составляются применительно к территории Ростовской области. На указанных картах отображаются:</w:t>
      </w:r>
    </w:p>
    <w:p w:rsidR="00B673DF" w:rsidRDefault="00B673DF">
      <w:pPr>
        <w:pStyle w:val="ConsPlusNormal"/>
        <w:spacing w:before="220"/>
        <w:ind w:firstLine="540"/>
        <w:jc w:val="both"/>
      </w:pPr>
      <w:r>
        <w:t>1) границы субъектов Российской Федерации;</w:t>
      </w:r>
    </w:p>
    <w:p w:rsidR="00B673DF" w:rsidRDefault="00B673DF">
      <w:pPr>
        <w:pStyle w:val="ConsPlusNormal"/>
        <w:spacing w:before="220"/>
        <w:ind w:firstLine="540"/>
        <w:jc w:val="both"/>
      </w:pPr>
      <w:r>
        <w:t>2) границы муниципальных образований Ростовской области - городских округов, муниципальных районов, поселений, утвержденные в установленном порядке областными законами;</w:t>
      </w:r>
    </w:p>
    <w:p w:rsidR="00B673DF" w:rsidRDefault="00B673DF">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275">
        <w:r>
          <w:rPr>
            <w:color w:val="0000FF"/>
          </w:rPr>
          <w:t>части 2</w:t>
        </w:r>
      </w:hyperlink>
      <w:r>
        <w:t xml:space="preserve"> настоящей статьи объектов регионального значения, в том числе:</w:t>
      </w:r>
    </w:p>
    <w:p w:rsidR="00B673DF" w:rsidRDefault="00B673DF">
      <w:pPr>
        <w:pStyle w:val="ConsPlusNormal"/>
        <w:spacing w:before="220"/>
        <w:ind w:firstLine="540"/>
        <w:jc w:val="both"/>
      </w:pPr>
      <w:r>
        <w:t>а) планируемые для размещения объекты федерального значения, объекты областного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Ростовской области и документами территориального планирования муниципальных образований Ростовской области;</w:t>
      </w:r>
    </w:p>
    <w:p w:rsidR="00B673DF" w:rsidRDefault="00B673DF">
      <w:pPr>
        <w:pStyle w:val="ConsPlusNormal"/>
        <w:spacing w:before="220"/>
        <w:ind w:firstLine="540"/>
        <w:jc w:val="both"/>
      </w:pPr>
      <w:r>
        <w:t>б) особые экономические зоны;</w:t>
      </w:r>
    </w:p>
    <w:p w:rsidR="00B673DF" w:rsidRDefault="00B673DF">
      <w:pPr>
        <w:pStyle w:val="ConsPlusNormal"/>
        <w:spacing w:before="220"/>
        <w:ind w:firstLine="540"/>
        <w:jc w:val="both"/>
      </w:pPr>
      <w:r>
        <w:t>в) особо охраняемые природные территории федерального, областного и местного значения;</w:t>
      </w:r>
    </w:p>
    <w:p w:rsidR="00B673DF" w:rsidRDefault="00B673D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областного значения;</w:t>
      </w:r>
    </w:p>
    <w:p w:rsidR="00B673DF" w:rsidRDefault="00B673DF">
      <w:pPr>
        <w:pStyle w:val="ConsPlusNormal"/>
        <w:spacing w:before="220"/>
        <w:ind w:firstLine="540"/>
        <w:jc w:val="both"/>
      </w:pPr>
      <w:r>
        <w:t>д) зоны с особыми условиями использования территорий;</w:t>
      </w:r>
    </w:p>
    <w:p w:rsidR="00B673DF" w:rsidRDefault="00B673D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673DF" w:rsidRDefault="00B673DF">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673DF" w:rsidRDefault="00B673DF">
      <w:pPr>
        <w:pStyle w:val="ConsPlusNormal"/>
        <w:spacing w:before="220"/>
        <w:ind w:firstLine="540"/>
        <w:jc w:val="both"/>
      </w:pPr>
      <w:r>
        <w:t>з) иные объекты, иные территории и (или) зоны.</w:t>
      </w:r>
    </w:p>
    <w:p w:rsidR="00B673DF" w:rsidRDefault="00B673DF">
      <w:pPr>
        <w:pStyle w:val="ConsPlusNormal"/>
        <w:spacing w:before="220"/>
        <w:ind w:firstLine="540"/>
        <w:jc w:val="both"/>
      </w:pPr>
      <w:r>
        <w:t>9. Материалы по обоснованию проекта схемы территориального планирования Ростовской области и субъектов Российской Федерации, имеющих общую границу с Ростовской областью, подготавливаются и используются для согласования проекта схемы территориального планирования Ростовской области и субъектов Российской Федерации, имеющих общую границу с Ростовской областью, и обеспечения процесса утверждения такой схемы.</w:t>
      </w:r>
    </w:p>
    <w:p w:rsidR="00B673DF" w:rsidRDefault="00B673DF">
      <w:pPr>
        <w:pStyle w:val="ConsPlusNormal"/>
        <w:jc w:val="both"/>
      </w:pPr>
    </w:p>
    <w:p w:rsidR="00B673DF" w:rsidRDefault="00B673DF">
      <w:pPr>
        <w:pStyle w:val="ConsPlusTitle"/>
        <w:ind w:firstLine="540"/>
        <w:jc w:val="both"/>
        <w:outlineLvl w:val="1"/>
      </w:pPr>
      <w:r>
        <w:t>Статья 10.2. Порядок подготовки проекта и утверждения схемы территориального планирования Ростовской области и субъектов Российской Федерации, имеющих общую границу с Ростовской областью, порядок внесения в нее изменений</w:t>
      </w:r>
    </w:p>
    <w:p w:rsidR="00B673DF" w:rsidRDefault="00B673DF">
      <w:pPr>
        <w:pStyle w:val="ConsPlusNormal"/>
        <w:ind w:firstLine="540"/>
        <w:jc w:val="both"/>
      </w:pPr>
      <w:r>
        <w:t xml:space="preserve">(введена Областным </w:t>
      </w:r>
      <w:hyperlink r:id="rId137">
        <w:r>
          <w:rPr>
            <w:color w:val="0000FF"/>
          </w:rPr>
          <w:t>законом</w:t>
        </w:r>
      </w:hyperlink>
      <w:r>
        <w:t xml:space="preserve"> РО от 19.06.2018 N 1396-ЗС)</w:t>
      </w:r>
    </w:p>
    <w:p w:rsidR="00B673DF" w:rsidRDefault="00B673DF">
      <w:pPr>
        <w:pStyle w:val="ConsPlusNormal"/>
        <w:jc w:val="both"/>
      </w:pPr>
    </w:p>
    <w:p w:rsidR="00B673DF" w:rsidRDefault="00B673DF">
      <w:pPr>
        <w:pStyle w:val="ConsPlusNormal"/>
        <w:ind w:firstLine="540"/>
        <w:jc w:val="both"/>
      </w:pPr>
      <w:bookmarkStart w:id="2" w:name="P309"/>
      <w:bookmarkEnd w:id="2"/>
      <w:r>
        <w:t>1. Решение о подготовке схемы территориального планирования Ростовской области и субъектов Российской Федерации, имеющих общую границу с Ростовской областью, а также о подготовке предложений по внесению в указанную схему изменений (далее в настоящей статье - решение) принимается Правительством Ростовской области. Решение считается принятым со дня вступления в силу соответствующих нормативных правовых актов Правительства Ростовской области и высших исполнительных органов субъектов Российской Федерации, имеющих общую границу с Ростовской областью.</w:t>
      </w:r>
    </w:p>
    <w:p w:rsidR="00B673DF" w:rsidRDefault="00B673DF">
      <w:pPr>
        <w:pStyle w:val="ConsPlusNormal"/>
        <w:jc w:val="both"/>
      </w:pPr>
      <w:r>
        <w:t xml:space="preserve">(в ред. Областного </w:t>
      </w:r>
      <w:hyperlink r:id="rId138">
        <w:r>
          <w:rPr>
            <w:color w:val="0000FF"/>
          </w:rPr>
          <w:t>закона</w:t>
        </w:r>
      </w:hyperlink>
      <w:r>
        <w:t xml:space="preserve"> РО от 29.06.2022 N 717-ЗС)</w:t>
      </w:r>
    </w:p>
    <w:p w:rsidR="00B673DF" w:rsidRDefault="00B673DF">
      <w:pPr>
        <w:pStyle w:val="ConsPlusNormal"/>
        <w:spacing w:before="220"/>
        <w:ind w:firstLine="540"/>
        <w:jc w:val="both"/>
      </w:pPr>
      <w:r>
        <w:t xml:space="preserve">2. Подготовка проекта схемы территориального планирования Ростовской области и субъектов Российской Федерации, имеющих общую границу с Ростовской областью, осуществляется в соответствии с требованиями </w:t>
      </w:r>
      <w:hyperlink r:id="rId139">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Ростовской области.</w:t>
      </w:r>
    </w:p>
    <w:p w:rsidR="00B673DF" w:rsidRDefault="00B673DF">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309">
        <w:r>
          <w:rPr>
            <w:color w:val="0000FF"/>
          </w:rPr>
          <w:t>частью 1</w:t>
        </w:r>
      </w:hyperlink>
      <w:r>
        <w:t xml:space="preserve"> настоящей статьи, порядок подготовки проекта и утверждения схемы территориального планирования Ростовской области и субъектов Российской Федерации, имеющих общую границу с Ростовской областью, ее содержание, сроки и объем финансирования подготовки такого проекта, высший исполнительный орган субъекта Российской Федерации, уполномоченный на создание согласительной комиссии в случае поступления в соответствии с Градостроительным </w:t>
      </w:r>
      <w:hyperlink r:id="rId140">
        <w:r>
          <w:rPr>
            <w:color w:val="0000FF"/>
          </w:rPr>
          <w:t>кодексом</w:t>
        </w:r>
      </w:hyperlink>
      <w:r>
        <w:t xml:space="preserve"> Российской Федерации заключений, содержащих положения о несогласии с таким проектом, порядок создания согласительной комиссии.</w:t>
      </w:r>
    </w:p>
    <w:p w:rsidR="00B673DF" w:rsidRDefault="00B673DF">
      <w:pPr>
        <w:pStyle w:val="ConsPlusNormal"/>
        <w:jc w:val="both"/>
      </w:pPr>
      <w:r>
        <w:t xml:space="preserve">(в ред. Областного </w:t>
      </w:r>
      <w:hyperlink r:id="rId141">
        <w:r>
          <w:rPr>
            <w:color w:val="0000FF"/>
          </w:rPr>
          <w:t>закона</w:t>
        </w:r>
      </w:hyperlink>
      <w:r>
        <w:t xml:space="preserve"> РО от 29.06.2022 N 717-ЗС)</w:t>
      </w:r>
    </w:p>
    <w:p w:rsidR="00B673DF" w:rsidRDefault="00B673DF">
      <w:pPr>
        <w:pStyle w:val="ConsPlusNormal"/>
        <w:spacing w:before="220"/>
        <w:ind w:firstLine="540"/>
        <w:jc w:val="both"/>
      </w:pPr>
      <w:r>
        <w:t>4. Решение о подготовке проекта схемы территориального планирования Ростовской области и субъектов Российской Федерации, имеющих общую границу с Ростовской областью, в течение пяти дней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Ростовской области, и размещается на официальном сайте Правительства Ростовской области в сети "Интернет".</w:t>
      </w:r>
    </w:p>
    <w:p w:rsidR="00B673DF" w:rsidRDefault="00B673DF">
      <w:pPr>
        <w:pStyle w:val="ConsPlusNormal"/>
        <w:spacing w:before="220"/>
        <w:ind w:firstLine="540"/>
        <w:jc w:val="both"/>
      </w:pPr>
      <w:r>
        <w:t>5. Подготовленный проект схемы территориального планирования Ростовской области и субъектов Российской Федерации, имеющих общую границу с Ростовской областью, направляется уполномоченным органом в Правительство Ростовской области.</w:t>
      </w:r>
    </w:p>
    <w:p w:rsidR="00B673DF" w:rsidRDefault="00B673DF">
      <w:pPr>
        <w:pStyle w:val="ConsPlusNormal"/>
        <w:spacing w:before="220"/>
        <w:ind w:firstLine="540"/>
        <w:jc w:val="both"/>
      </w:pPr>
      <w:r>
        <w:t xml:space="preserve">6. Правительство Ростовской области обеспечивает согласование проекта схемы территориального планирования Ростовской области и субъектов Российской Федерации, имеющих общую границу с Ростовской областью, в порядке, предусмотренном </w:t>
      </w:r>
      <w:hyperlink r:id="rId142">
        <w:r>
          <w:rPr>
            <w:color w:val="0000FF"/>
          </w:rPr>
          <w:t>статьей 16</w:t>
        </w:r>
      </w:hyperlink>
      <w:r>
        <w:t xml:space="preserve"> Градостроительного кодекса Российской Федерации.</w:t>
      </w:r>
    </w:p>
    <w:p w:rsidR="00B673DF" w:rsidRDefault="00B673DF">
      <w:pPr>
        <w:pStyle w:val="ConsPlusNormal"/>
        <w:spacing w:before="220"/>
        <w:ind w:firstLine="540"/>
        <w:jc w:val="both"/>
      </w:pPr>
      <w:r>
        <w:t>7. Заинтересованные лица вправе представить свои предложения по проекту схемы территориального планирования Ростовской области и субъектов Российской Федерации, имеющих общую границу с Ростовской областью.</w:t>
      </w:r>
    </w:p>
    <w:p w:rsidR="00B673DF" w:rsidRDefault="00B673DF">
      <w:pPr>
        <w:pStyle w:val="ConsPlusNormal"/>
        <w:spacing w:before="220"/>
        <w:ind w:firstLine="540"/>
        <w:jc w:val="both"/>
      </w:pPr>
      <w:r>
        <w:t>8. Схема территориального планирования Ростовской области и субъектов Российской Федерации, имеющих общую границу с Ростовской областью, утверждается нормативным правовым актом Правительства Ростовской области. Схема территориального планирования Ростовской области и субъектов Российской Федерации, имеющих общую границу с Ростовской областью, считается утвержденной после принятия каждым из высших исполнительных органов субъектов Российской Федерации, имеющих общую границу с Ростовской областью, нормативного правового акта о ее утверждении.</w:t>
      </w:r>
    </w:p>
    <w:p w:rsidR="00B673DF" w:rsidRDefault="00B673DF">
      <w:pPr>
        <w:pStyle w:val="ConsPlusNormal"/>
        <w:jc w:val="both"/>
      </w:pPr>
      <w:r>
        <w:t xml:space="preserve">(в ред. Областного </w:t>
      </w:r>
      <w:hyperlink r:id="rId143">
        <w:r>
          <w:rPr>
            <w:color w:val="0000FF"/>
          </w:rPr>
          <w:t>закона</w:t>
        </w:r>
      </w:hyperlink>
      <w:r>
        <w:t xml:space="preserve"> РО от 29.06.2022 N 717-ЗС)</w:t>
      </w:r>
    </w:p>
    <w:p w:rsidR="00B673DF" w:rsidRDefault="00B673DF">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Ростовской области и субъектов Российской Федерации, имеющих общую границу с Ростовской областью, вправе оспорить схему территориального планирования Ростовской области и субъектов Российской Федерации, имеющих общую границу с Ростовской областью, в судебном порядке.</w:t>
      </w:r>
    </w:p>
    <w:p w:rsidR="00B673DF" w:rsidRDefault="00B673DF">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имеющих общую границу с Ростовской областью,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Ростовской области и субъектов Российской Федерации, имеющих общую границу с Ростовской областью.</w:t>
      </w:r>
    </w:p>
    <w:p w:rsidR="00B673DF" w:rsidRDefault="00B673DF">
      <w:pPr>
        <w:pStyle w:val="ConsPlusNormal"/>
        <w:spacing w:before="220"/>
        <w:ind w:firstLine="540"/>
        <w:jc w:val="both"/>
      </w:pPr>
      <w:r>
        <w:t>11. Внесение изменений в схему территориального планирования Ростовской области и субъектов Российской Федерации, имеющих общую границу с Ростовской областью, осуществляется в порядке, установленном для подготовки и утверждения схемы территориального планирования Ростовской области и субъектов Российской Федерации, имеющих общую границу с Ростовской областью.</w:t>
      </w:r>
    </w:p>
    <w:p w:rsidR="00B673DF" w:rsidRDefault="00B673DF">
      <w:pPr>
        <w:pStyle w:val="ConsPlusNormal"/>
        <w:jc w:val="both"/>
      </w:pPr>
    </w:p>
    <w:p w:rsidR="00B673DF" w:rsidRDefault="00B673DF">
      <w:pPr>
        <w:pStyle w:val="ConsPlusTitle"/>
        <w:ind w:firstLine="540"/>
        <w:jc w:val="both"/>
        <w:outlineLvl w:val="1"/>
      </w:pPr>
      <w:r>
        <w:t>Статья 11. Состав схемы территориального планирования Ростовской области</w:t>
      </w:r>
    </w:p>
    <w:p w:rsidR="00B673DF" w:rsidRDefault="00B673DF">
      <w:pPr>
        <w:pStyle w:val="ConsPlusNormal"/>
        <w:jc w:val="both"/>
      </w:pPr>
    </w:p>
    <w:p w:rsidR="00B673DF" w:rsidRDefault="00B673DF">
      <w:pPr>
        <w:pStyle w:val="ConsPlusNormal"/>
        <w:ind w:firstLine="540"/>
        <w:jc w:val="both"/>
      </w:pPr>
      <w:r>
        <w:t>1. Документом территориального планирования Ростовской области является схема территориального планирования Ростовской области.</w:t>
      </w:r>
    </w:p>
    <w:p w:rsidR="00B673DF" w:rsidRDefault="00B673DF">
      <w:pPr>
        <w:pStyle w:val="ConsPlusNormal"/>
        <w:spacing w:before="220"/>
        <w:ind w:firstLine="540"/>
        <w:jc w:val="both"/>
      </w:pPr>
      <w:r>
        <w:t xml:space="preserve">Подготовка схемы территориального планирования Ростовской области может осуществляться в составе одного или нескольких документов территориального планирования Ростовской области, а также в отношении одной или нескольких областей, указанных в </w:t>
      </w:r>
      <w:hyperlink r:id="rId144">
        <w:r>
          <w:rPr>
            <w:color w:val="0000FF"/>
          </w:rPr>
          <w:t>части 3 статьи 14</w:t>
        </w:r>
      </w:hyperlink>
      <w:r>
        <w:t xml:space="preserve"> Градостроительного кодекса Российской Федерации.</w:t>
      </w:r>
    </w:p>
    <w:p w:rsidR="00B673DF" w:rsidRDefault="00B673DF">
      <w:pPr>
        <w:pStyle w:val="ConsPlusNormal"/>
        <w:jc w:val="both"/>
      </w:pPr>
      <w:r>
        <w:t xml:space="preserve">(абзац введен Областным </w:t>
      </w:r>
      <w:hyperlink r:id="rId145">
        <w:r>
          <w:rPr>
            <w:color w:val="0000FF"/>
          </w:rPr>
          <w:t>законом</w:t>
        </w:r>
      </w:hyperlink>
      <w:r>
        <w:t xml:space="preserve"> РО от 18.06.2019 N 159-ЗС; в ред. Областного </w:t>
      </w:r>
      <w:hyperlink r:id="rId146">
        <w:r>
          <w:rPr>
            <w:color w:val="0000FF"/>
          </w:rPr>
          <w:t>закона</w:t>
        </w:r>
      </w:hyperlink>
      <w:r>
        <w:t xml:space="preserve"> РО от 23.12.2021 N 649-ЗС)</w:t>
      </w:r>
    </w:p>
    <w:p w:rsidR="00B673DF" w:rsidRDefault="00B673DF">
      <w:pPr>
        <w:pStyle w:val="ConsPlusNormal"/>
        <w:spacing w:before="220"/>
        <w:ind w:firstLine="540"/>
        <w:jc w:val="both"/>
      </w:pPr>
      <w:r>
        <w:t>Подготовка схемы территориального планирования Ростовской области может осуществляться применительно ко всей территории Ростовской области или к ее частям.</w:t>
      </w:r>
    </w:p>
    <w:p w:rsidR="00B673DF" w:rsidRDefault="00B673DF">
      <w:pPr>
        <w:pStyle w:val="ConsPlusNormal"/>
        <w:jc w:val="both"/>
      </w:pPr>
      <w:r>
        <w:t xml:space="preserve">(абзац введен Областным </w:t>
      </w:r>
      <w:hyperlink r:id="rId147">
        <w:r>
          <w:rPr>
            <w:color w:val="0000FF"/>
          </w:rPr>
          <w:t>законом</w:t>
        </w:r>
      </w:hyperlink>
      <w:r>
        <w:t xml:space="preserve"> РО от 18.06.2019 N 159-ЗС)</w:t>
      </w:r>
    </w:p>
    <w:p w:rsidR="00B673DF" w:rsidRDefault="00B673DF">
      <w:pPr>
        <w:pStyle w:val="ConsPlusNormal"/>
        <w:spacing w:before="220"/>
        <w:ind w:firstLine="540"/>
        <w:jc w:val="both"/>
      </w:pPr>
      <w:r>
        <w:t xml:space="preserve">2. Состав схемы территориального планирования Ростовской области устанавливается в соответствии с Градостроительным </w:t>
      </w:r>
      <w:hyperlink r:id="rId148">
        <w:r>
          <w:rPr>
            <w:color w:val="0000FF"/>
          </w:rPr>
          <w:t>кодексом</w:t>
        </w:r>
      </w:hyperlink>
      <w:r>
        <w:t xml:space="preserve"> Российской Федерации и настоящим Областным законом и включает в себя положения о территориальном планировании и соответствующие карты.</w:t>
      </w:r>
    </w:p>
    <w:p w:rsidR="00B673DF" w:rsidRDefault="00B673DF">
      <w:pPr>
        <w:pStyle w:val="ConsPlusNormal"/>
        <w:jc w:val="both"/>
      </w:pPr>
      <w:r>
        <w:t xml:space="preserve">(в ред. Областного </w:t>
      </w:r>
      <w:hyperlink r:id="rId149">
        <w:r>
          <w:rPr>
            <w:color w:val="0000FF"/>
          </w:rPr>
          <w:t>закона</w:t>
        </w:r>
      </w:hyperlink>
      <w:r>
        <w:t xml:space="preserve"> РО от 08.08.2011 N 648-ЗС)</w:t>
      </w:r>
    </w:p>
    <w:p w:rsidR="00B673DF" w:rsidRDefault="00B673DF">
      <w:pPr>
        <w:pStyle w:val="ConsPlusNormal"/>
        <w:spacing w:before="220"/>
        <w:ind w:firstLine="540"/>
        <w:jc w:val="both"/>
      </w:pPr>
      <w:r>
        <w:t>3. В положениях о территориальном планировании, содержащихся в схеме территориального планирования Ростовской области, указываются сведения о видах, назначении и наименованиях планируемых для размещения объектов областного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73DF" w:rsidRDefault="00B673DF">
      <w:pPr>
        <w:pStyle w:val="ConsPlusNormal"/>
        <w:jc w:val="both"/>
      </w:pPr>
      <w:r>
        <w:t xml:space="preserve">(часть 3 в ред. Областного </w:t>
      </w:r>
      <w:hyperlink r:id="rId150">
        <w:r>
          <w:rPr>
            <w:color w:val="0000FF"/>
          </w:rPr>
          <w:t>закона</w:t>
        </w:r>
      </w:hyperlink>
      <w:r>
        <w:t xml:space="preserve"> РО от 08.08.2011 N 648-ЗС)</w:t>
      </w:r>
    </w:p>
    <w:p w:rsidR="00B673DF" w:rsidRDefault="00B673DF">
      <w:pPr>
        <w:pStyle w:val="ConsPlusNormal"/>
        <w:spacing w:before="220"/>
        <w:ind w:firstLine="540"/>
        <w:jc w:val="both"/>
      </w:pPr>
      <w:r>
        <w:t>4. На картах планируемого размещения объектов областного значения отображаются планируемые для размещения объекты областного значения.</w:t>
      </w:r>
    </w:p>
    <w:p w:rsidR="00B673DF" w:rsidRDefault="00B673DF">
      <w:pPr>
        <w:pStyle w:val="ConsPlusNormal"/>
        <w:jc w:val="both"/>
      </w:pPr>
      <w:r>
        <w:t xml:space="preserve">(часть 4 в ред. Областного </w:t>
      </w:r>
      <w:hyperlink r:id="rId151">
        <w:r>
          <w:rPr>
            <w:color w:val="0000FF"/>
          </w:rPr>
          <w:t>закона</w:t>
        </w:r>
      </w:hyperlink>
      <w:r>
        <w:t xml:space="preserve"> РО от 08.08.2011 N 648-ЗС)</w:t>
      </w:r>
    </w:p>
    <w:p w:rsidR="00B673DF" w:rsidRDefault="00B673DF">
      <w:pPr>
        <w:pStyle w:val="ConsPlusNormal"/>
        <w:spacing w:before="220"/>
        <w:ind w:firstLine="540"/>
        <w:jc w:val="both"/>
      </w:pPr>
      <w:r>
        <w:t>5. Подготовка проекта схемы территориального планирования Ростовской области может осуществляться применительно ко всей территории Ростовской области или к части территории Ростовской области с последующим внесением изменений в схему территориального планирования Ростовской области. Проект схемы территориального планирования Ростовской области подготавливается в соответствии с утверждаемым уполномоченным органом заданием.</w:t>
      </w:r>
    </w:p>
    <w:p w:rsidR="00B673DF" w:rsidRDefault="00B673DF">
      <w:pPr>
        <w:pStyle w:val="ConsPlusNormal"/>
        <w:spacing w:before="220"/>
        <w:ind w:firstLine="540"/>
        <w:jc w:val="both"/>
      </w:pPr>
      <w:r>
        <w:t>6. Уполномоченный орган осуществляет закупки для обеспечения государственных нужд Ростовской области по подготовке проекта схемы территориального планирования Ростовской области.</w:t>
      </w:r>
    </w:p>
    <w:p w:rsidR="00B673DF" w:rsidRDefault="00B673DF">
      <w:pPr>
        <w:pStyle w:val="ConsPlusNormal"/>
        <w:jc w:val="both"/>
      </w:pPr>
      <w:r>
        <w:t xml:space="preserve">(часть 6 в ред. Областного </w:t>
      </w:r>
      <w:hyperlink r:id="rId152">
        <w:r>
          <w:rPr>
            <w:color w:val="0000FF"/>
          </w:rPr>
          <w:t>закона</w:t>
        </w:r>
      </w:hyperlink>
      <w:r>
        <w:t xml:space="preserve"> РО от 23.12.2013 N 87-ЗС)</w:t>
      </w:r>
    </w:p>
    <w:p w:rsidR="00B673DF" w:rsidRDefault="00B673DF">
      <w:pPr>
        <w:pStyle w:val="ConsPlusNormal"/>
        <w:spacing w:before="220"/>
        <w:ind w:firstLine="540"/>
        <w:jc w:val="both"/>
      </w:pPr>
      <w:r>
        <w:t>7. К схеме территориального планирования Ростовской области прилагаются материалы по обоснованию этой схемы в текстовой форме и в виде карт.</w:t>
      </w:r>
    </w:p>
    <w:p w:rsidR="00B673DF" w:rsidRDefault="00B673DF">
      <w:pPr>
        <w:pStyle w:val="ConsPlusNormal"/>
        <w:jc w:val="both"/>
      </w:pPr>
      <w:r>
        <w:t xml:space="preserve">(часть 7 в ред. Областного </w:t>
      </w:r>
      <w:hyperlink r:id="rId153">
        <w:r>
          <w:rPr>
            <w:color w:val="0000FF"/>
          </w:rPr>
          <w:t>закона</w:t>
        </w:r>
      </w:hyperlink>
      <w:r>
        <w:t xml:space="preserve"> РО от 08.08.2011 N 648-ЗС)</w:t>
      </w:r>
    </w:p>
    <w:p w:rsidR="00B673DF" w:rsidRDefault="00B673DF">
      <w:pPr>
        <w:pStyle w:val="ConsPlusNormal"/>
        <w:spacing w:before="220"/>
        <w:ind w:firstLine="540"/>
        <w:jc w:val="both"/>
      </w:pPr>
      <w:r>
        <w:t>8. Материалы по обоснованию схемы территориального планирования Ростовской области в текстовой форме содержат:</w:t>
      </w:r>
    </w:p>
    <w:p w:rsidR="00B673DF" w:rsidRDefault="00B673DF">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r:id="rId154">
        <w:r>
          <w:rPr>
            <w:color w:val="0000FF"/>
          </w:rPr>
          <w:t>части 5.1 статьи 9</w:t>
        </w:r>
      </w:hyperlink>
      <w: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B673DF" w:rsidRDefault="00B673DF">
      <w:pPr>
        <w:pStyle w:val="ConsPlusNormal"/>
        <w:jc w:val="both"/>
      </w:pPr>
      <w:r>
        <w:t xml:space="preserve">(п. 1 в ред. Областного </w:t>
      </w:r>
      <w:hyperlink r:id="rId155">
        <w:r>
          <w:rPr>
            <w:color w:val="0000FF"/>
          </w:rPr>
          <w:t>закона</w:t>
        </w:r>
      </w:hyperlink>
      <w:r>
        <w:t xml:space="preserve"> РО от 24.12.2020 N 425-ЗС)</w:t>
      </w:r>
    </w:p>
    <w:p w:rsidR="00B673DF" w:rsidRDefault="00B673DF">
      <w:pPr>
        <w:pStyle w:val="ConsPlusNormal"/>
        <w:spacing w:before="220"/>
        <w:ind w:firstLine="540"/>
        <w:jc w:val="both"/>
      </w:pPr>
      <w:r>
        <w:t>2) обоснование выбранного варианта размещения объектов областного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673DF" w:rsidRDefault="00B673DF">
      <w:pPr>
        <w:pStyle w:val="ConsPlusNormal"/>
        <w:spacing w:before="220"/>
        <w:ind w:firstLine="540"/>
        <w:jc w:val="both"/>
      </w:pPr>
      <w:r>
        <w:t>3) оценку возможного влияния планируемых для размещения объектов областного значения на комплексное развитие соответствующей территории;</w:t>
      </w:r>
    </w:p>
    <w:p w:rsidR="00B673DF" w:rsidRDefault="00B673DF">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673DF" w:rsidRDefault="00B673DF">
      <w:pPr>
        <w:pStyle w:val="ConsPlusNormal"/>
        <w:jc w:val="both"/>
      </w:pPr>
      <w:r>
        <w:t xml:space="preserve">(п. 4 введен Областным </w:t>
      </w:r>
      <w:hyperlink r:id="rId156">
        <w:r>
          <w:rPr>
            <w:color w:val="0000FF"/>
          </w:rPr>
          <w:t>законом</w:t>
        </w:r>
      </w:hyperlink>
      <w:r>
        <w:t xml:space="preserve"> РО от 20.10.2015 N 423-ЗС)</w:t>
      </w:r>
    </w:p>
    <w:p w:rsidR="00B673DF" w:rsidRDefault="00B673DF">
      <w:pPr>
        <w:pStyle w:val="ConsPlusNormal"/>
        <w:jc w:val="both"/>
      </w:pPr>
      <w:r>
        <w:t xml:space="preserve">(часть 8 в ред. Областного </w:t>
      </w:r>
      <w:hyperlink r:id="rId157">
        <w:r>
          <w:rPr>
            <w:color w:val="0000FF"/>
          </w:rPr>
          <w:t>закона</w:t>
        </w:r>
      </w:hyperlink>
      <w:r>
        <w:t xml:space="preserve"> РО от 08.08.2011 N 648-ЗС)</w:t>
      </w:r>
    </w:p>
    <w:p w:rsidR="00B673DF" w:rsidRDefault="00B673DF">
      <w:pPr>
        <w:pStyle w:val="ConsPlusNormal"/>
        <w:spacing w:before="220"/>
        <w:ind w:firstLine="540"/>
        <w:jc w:val="both"/>
      </w:pPr>
      <w:r>
        <w:t>9. Карты, включаемые в состав материалов по обоснованию схемы территориального планирования Ростовской области, составляются применительно к территории, в отношении которой разрабатывается схема территориального планирования Ростовской области. На указанных картах отображаются:</w:t>
      </w:r>
    </w:p>
    <w:p w:rsidR="00B673DF" w:rsidRDefault="00B673DF">
      <w:pPr>
        <w:pStyle w:val="ConsPlusNormal"/>
        <w:spacing w:before="220"/>
        <w:ind w:firstLine="540"/>
        <w:jc w:val="both"/>
      </w:pPr>
      <w:r>
        <w:t>1) границы муниципальных образований в Ростовской области - городских округов, муниципальных районов, поселений, утвержденные в установленном порядке областными законами;</w:t>
      </w:r>
    </w:p>
    <w:p w:rsidR="00B673DF" w:rsidRDefault="00B673DF">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областного значения, в том числе:</w:t>
      </w:r>
    </w:p>
    <w:p w:rsidR="00B673DF" w:rsidRDefault="00B673DF">
      <w:pPr>
        <w:pStyle w:val="ConsPlusNormal"/>
        <w:spacing w:before="220"/>
        <w:ind w:firstLine="540"/>
        <w:jc w:val="both"/>
      </w:pPr>
      <w:r>
        <w:t>а) планируемые для размещения объекты федерального значения, объекты областного значения, объекты местного значения в соответствии с документами территориального планирования Российской Федерации,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 документами территориального планирования муниципальных образований в Ростовской области;</w:t>
      </w:r>
    </w:p>
    <w:p w:rsidR="00B673DF" w:rsidRDefault="00B673DF">
      <w:pPr>
        <w:pStyle w:val="ConsPlusNormal"/>
        <w:jc w:val="both"/>
      </w:pPr>
      <w:r>
        <w:t xml:space="preserve">(в ред. Областного </w:t>
      </w:r>
      <w:hyperlink r:id="rId158">
        <w:r>
          <w:rPr>
            <w:color w:val="0000FF"/>
          </w:rPr>
          <w:t>закона</w:t>
        </w:r>
      </w:hyperlink>
      <w:r>
        <w:t xml:space="preserve"> РО от 19.06.2018 N 1396-ЗС)</w:t>
      </w:r>
    </w:p>
    <w:p w:rsidR="00B673DF" w:rsidRDefault="00B673DF">
      <w:pPr>
        <w:pStyle w:val="ConsPlusNormal"/>
        <w:spacing w:before="220"/>
        <w:ind w:firstLine="540"/>
        <w:jc w:val="both"/>
      </w:pPr>
      <w:r>
        <w:t>б) особые экономические зоны;</w:t>
      </w:r>
    </w:p>
    <w:p w:rsidR="00B673DF" w:rsidRDefault="00B673DF">
      <w:pPr>
        <w:pStyle w:val="ConsPlusNormal"/>
        <w:spacing w:before="220"/>
        <w:ind w:firstLine="540"/>
        <w:jc w:val="both"/>
      </w:pPr>
      <w:r>
        <w:t>в) особо охраняемые природные территории федерального, областного, местного значения;</w:t>
      </w:r>
    </w:p>
    <w:p w:rsidR="00B673DF" w:rsidRDefault="00B673DF">
      <w:pPr>
        <w:pStyle w:val="ConsPlusNormal"/>
        <w:spacing w:before="220"/>
        <w:ind w:firstLine="540"/>
        <w:jc w:val="both"/>
      </w:pPr>
      <w:r>
        <w:t>г) территории объектов культурного наследия, территории исторических поселений, имеющих особое значение для истории и культуры Российской Федерации (далее - исторические поселения федерального значения), и территории исторических поселений регионального значения;</w:t>
      </w:r>
    </w:p>
    <w:p w:rsidR="00B673DF" w:rsidRDefault="00B673DF">
      <w:pPr>
        <w:pStyle w:val="ConsPlusNormal"/>
        <w:jc w:val="both"/>
      </w:pPr>
      <w:r>
        <w:t xml:space="preserve">(в ред. Областного </w:t>
      </w:r>
      <w:hyperlink r:id="rId159">
        <w:r>
          <w:rPr>
            <w:color w:val="0000FF"/>
          </w:rPr>
          <w:t>закона</w:t>
        </w:r>
      </w:hyperlink>
      <w:r>
        <w:t xml:space="preserve"> РО от 13.03.2013 N 1065-ЗС)</w:t>
      </w:r>
    </w:p>
    <w:p w:rsidR="00B673DF" w:rsidRDefault="00B673DF">
      <w:pPr>
        <w:pStyle w:val="ConsPlusNormal"/>
        <w:spacing w:before="220"/>
        <w:ind w:firstLine="540"/>
        <w:jc w:val="both"/>
      </w:pPr>
      <w:r>
        <w:t>д) зоны с особыми условиями использования территорий;</w:t>
      </w:r>
    </w:p>
    <w:p w:rsidR="00B673DF" w:rsidRDefault="00B673D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673DF" w:rsidRDefault="00B673DF">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673DF" w:rsidRDefault="00B673DF">
      <w:pPr>
        <w:pStyle w:val="ConsPlusNormal"/>
        <w:jc w:val="both"/>
      </w:pPr>
      <w:r>
        <w:t xml:space="preserve">(пп. е.1 введен Областным </w:t>
      </w:r>
      <w:hyperlink r:id="rId160">
        <w:r>
          <w:rPr>
            <w:color w:val="0000FF"/>
          </w:rPr>
          <w:t>законом</w:t>
        </w:r>
      </w:hyperlink>
      <w:r>
        <w:t xml:space="preserve"> РО от 20.10.2015 N 423-ЗС)</w:t>
      </w:r>
    </w:p>
    <w:p w:rsidR="00B673DF" w:rsidRDefault="00B673DF">
      <w:pPr>
        <w:pStyle w:val="ConsPlusNormal"/>
        <w:spacing w:before="220"/>
        <w:ind w:firstLine="540"/>
        <w:jc w:val="both"/>
      </w:pPr>
      <w:r>
        <w:t>е.2) территории лесопарковых зеленых поясов;</w:t>
      </w:r>
    </w:p>
    <w:p w:rsidR="00B673DF" w:rsidRDefault="00B673DF">
      <w:pPr>
        <w:pStyle w:val="ConsPlusNormal"/>
        <w:jc w:val="both"/>
      </w:pPr>
      <w:r>
        <w:t xml:space="preserve">(пп. е.2 введен Областным </w:t>
      </w:r>
      <w:hyperlink r:id="rId161">
        <w:r>
          <w:rPr>
            <w:color w:val="0000FF"/>
          </w:rPr>
          <w:t>законом</w:t>
        </w:r>
      </w:hyperlink>
      <w:r>
        <w:t xml:space="preserve"> РО от 24.10.2019 N 220-ЗС)</w:t>
      </w:r>
    </w:p>
    <w:p w:rsidR="00B673DF" w:rsidRDefault="00B673DF">
      <w:pPr>
        <w:pStyle w:val="ConsPlusNormal"/>
        <w:spacing w:before="220"/>
        <w:ind w:firstLine="540"/>
        <w:jc w:val="both"/>
      </w:pPr>
      <w:r>
        <w:t>ж) иные объекты, иные территории и (или) зоны.";</w:t>
      </w:r>
    </w:p>
    <w:p w:rsidR="00B673DF" w:rsidRDefault="00B673DF">
      <w:pPr>
        <w:pStyle w:val="ConsPlusNormal"/>
        <w:jc w:val="both"/>
      </w:pPr>
      <w:r>
        <w:t xml:space="preserve">(часть 9 в ред. Областного </w:t>
      </w:r>
      <w:hyperlink r:id="rId162">
        <w:r>
          <w:rPr>
            <w:color w:val="0000FF"/>
          </w:rPr>
          <w:t>закона</w:t>
        </w:r>
      </w:hyperlink>
      <w:r>
        <w:t xml:space="preserve"> РО от 08.08.2011 N 648-ЗС)</w:t>
      </w:r>
    </w:p>
    <w:p w:rsidR="00B673DF" w:rsidRDefault="00B673DF">
      <w:pPr>
        <w:pStyle w:val="ConsPlusNormal"/>
        <w:spacing w:before="220"/>
        <w:ind w:firstLine="540"/>
        <w:jc w:val="both"/>
      </w:pPr>
      <w:r>
        <w:t xml:space="preserve">10 - 11. Утратили силу. - Областной </w:t>
      </w:r>
      <w:hyperlink r:id="rId163">
        <w:r>
          <w:rPr>
            <w:color w:val="0000FF"/>
          </w:rPr>
          <w:t>закон</w:t>
        </w:r>
      </w:hyperlink>
      <w:r>
        <w:t xml:space="preserve"> РО от 08.08.2011 N 648-ЗС.</w:t>
      </w:r>
    </w:p>
    <w:p w:rsidR="00B673DF" w:rsidRDefault="00B673DF">
      <w:pPr>
        <w:pStyle w:val="ConsPlusNormal"/>
        <w:spacing w:before="220"/>
        <w:ind w:firstLine="540"/>
        <w:jc w:val="both"/>
      </w:pPr>
      <w:r>
        <w:t>12. Материалы по обоснованию проекта схемы территориального планирования Ростовской области подготавливаются и используются для согласования проекта схемы территориального планирования Ростовской области и обеспечения процесса утверждения такой схемы.</w:t>
      </w:r>
    </w:p>
    <w:p w:rsidR="00B673DF" w:rsidRDefault="00B673DF">
      <w:pPr>
        <w:pStyle w:val="ConsPlusNormal"/>
        <w:jc w:val="both"/>
      </w:pPr>
    </w:p>
    <w:p w:rsidR="00B673DF" w:rsidRDefault="00B673DF">
      <w:pPr>
        <w:pStyle w:val="ConsPlusTitle"/>
        <w:ind w:firstLine="540"/>
        <w:jc w:val="both"/>
        <w:outlineLvl w:val="1"/>
      </w:pPr>
      <w:r>
        <w:t>Статья 12. Порядок подготовки проекта и утверждения схемы территориального планирования Ростовской области, порядок внесения в нее изменений</w:t>
      </w:r>
    </w:p>
    <w:p w:rsidR="00B673DF" w:rsidRDefault="00B673DF">
      <w:pPr>
        <w:pStyle w:val="ConsPlusNormal"/>
        <w:jc w:val="both"/>
      </w:pPr>
      <w:r>
        <w:t xml:space="preserve">(в ред. Областного </w:t>
      </w:r>
      <w:hyperlink r:id="rId164">
        <w:r>
          <w:rPr>
            <w:color w:val="0000FF"/>
          </w:rPr>
          <w:t>закона</w:t>
        </w:r>
      </w:hyperlink>
      <w:r>
        <w:t xml:space="preserve"> РО от 19.06.2018 N 1396-ЗС)</w:t>
      </w:r>
    </w:p>
    <w:p w:rsidR="00B673DF" w:rsidRDefault="00B673DF">
      <w:pPr>
        <w:pStyle w:val="ConsPlusNormal"/>
        <w:jc w:val="both"/>
      </w:pPr>
    </w:p>
    <w:p w:rsidR="00B673DF" w:rsidRDefault="00B673DF">
      <w:pPr>
        <w:pStyle w:val="ConsPlusNormal"/>
        <w:ind w:firstLine="540"/>
        <w:jc w:val="both"/>
      </w:pPr>
      <w:r>
        <w:t>1. Решение о подготовке проекта схемы территориального планирования Ростовской области, а также о подготовке предложений по внесению в указанную схему изменений принимает Правительство Ростовской области.</w:t>
      </w:r>
    </w:p>
    <w:p w:rsidR="00B673DF" w:rsidRDefault="00B673DF">
      <w:pPr>
        <w:pStyle w:val="ConsPlusNormal"/>
        <w:jc w:val="both"/>
      </w:pPr>
      <w:r>
        <w:t xml:space="preserve">(в ред. Областного </w:t>
      </w:r>
      <w:hyperlink r:id="rId165">
        <w:r>
          <w:rPr>
            <w:color w:val="0000FF"/>
          </w:rPr>
          <w:t>закона</w:t>
        </w:r>
      </w:hyperlink>
      <w:r>
        <w:t xml:space="preserve"> РО от 24.11.2011 N 739-ЗС)</w:t>
      </w:r>
    </w:p>
    <w:p w:rsidR="00B673DF" w:rsidRDefault="00B673DF">
      <w:pPr>
        <w:pStyle w:val="ConsPlusNormal"/>
        <w:spacing w:before="220"/>
        <w:ind w:firstLine="540"/>
        <w:jc w:val="both"/>
      </w:pPr>
      <w:r>
        <w:t xml:space="preserve">1.1. Подготовка проекта схемы территориального планирования Ростовской области осуществляется в соответствии с требованиями </w:t>
      </w:r>
      <w:hyperlink r:id="rId166">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Ростовской области.</w:t>
      </w:r>
    </w:p>
    <w:p w:rsidR="00B673DF" w:rsidRDefault="00B673DF">
      <w:pPr>
        <w:pStyle w:val="ConsPlusNormal"/>
        <w:jc w:val="both"/>
      </w:pPr>
      <w:r>
        <w:t xml:space="preserve">(часть 1.1 введена Областным </w:t>
      </w:r>
      <w:hyperlink r:id="rId167">
        <w:r>
          <w:rPr>
            <w:color w:val="0000FF"/>
          </w:rPr>
          <w:t>законом</w:t>
        </w:r>
      </w:hyperlink>
      <w:r>
        <w:t xml:space="preserve"> РО от 27.11.2014 N 267-ЗС)</w:t>
      </w:r>
    </w:p>
    <w:p w:rsidR="00B673DF" w:rsidRDefault="00B673DF">
      <w:pPr>
        <w:pStyle w:val="ConsPlusNormal"/>
        <w:spacing w:before="220"/>
        <w:ind w:firstLine="540"/>
        <w:jc w:val="both"/>
      </w:pPr>
      <w:r>
        <w:t>2. Решение о подготовке проекта схемы территориального планирования Ростовской области или о подготовке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Ростовской области, и размещается на официальном сайте Правительства Ростовской области в сети "Интернет".</w:t>
      </w:r>
    </w:p>
    <w:p w:rsidR="00B673DF" w:rsidRDefault="00B673DF">
      <w:pPr>
        <w:pStyle w:val="ConsPlusNormal"/>
        <w:jc w:val="both"/>
      </w:pPr>
      <w:r>
        <w:t xml:space="preserve">(в ред. Областного </w:t>
      </w:r>
      <w:hyperlink r:id="rId168">
        <w:r>
          <w:rPr>
            <w:color w:val="0000FF"/>
          </w:rPr>
          <w:t>закона</w:t>
        </w:r>
      </w:hyperlink>
      <w:r>
        <w:t xml:space="preserve"> РО от 24.11.2011 N 739-ЗС)</w:t>
      </w:r>
    </w:p>
    <w:p w:rsidR="00B673DF" w:rsidRDefault="00B673DF">
      <w:pPr>
        <w:pStyle w:val="ConsPlusNormal"/>
        <w:spacing w:before="220"/>
        <w:ind w:firstLine="540"/>
        <w:jc w:val="both"/>
      </w:pPr>
      <w:r>
        <w:t xml:space="preserve">3. Утратила силу. - Областной </w:t>
      </w:r>
      <w:hyperlink r:id="rId169">
        <w:r>
          <w:rPr>
            <w:color w:val="0000FF"/>
          </w:rPr>
          <w:t>закон</w:t>
        </w:r>
      </w:hyperlink>
      <w:r>
        <w:t xml:space="preserve"> РО от 08.08.2011 N 648-ЗС.</w:t>
      </w:r>
    </w:p>
    <w:p w:rsidR="00B673DF" w:rsidRDefault="00B673DF">
      <w:pPr>
        <w:pStyle w:val="ConsPlusNormal"/>
        <w:spacing w:before="220"/>
        <w:ind w:firstLine="540"/>
        <w:jc w:val="both"/>
      </w:pPr>
      <w:r>
        <w:t>4. Подготовленный проект схемы территориального планирования Ростовской области направляется уполномоченным органом в Правительство Ростовской области.</w:t>
      </w:r>
    </w:p>
    <w:p w:rsidR="00B673DF" w:rsidRDefault="00B673DF">
      <w:pPr>
        <w:pStyle w:val="ConsPlusNormal"/>
        <w:jc w:val="both"/>
      </w:pPr>
      <w:r>
        <w:t xml:space="preserve">(в ред. Областного </w:t>
      </w:r>
      <w:hyperlink r:id="rId170">
        <w:r>
          <w:rPr>
            <w:color w:val="0000FF"/>
          </w:rPr>
          <w:t>закона</w:t>
        </w:r>
      </w:hyperlink>
      <w:r>
        <w:t xml:space="preserve"> РО от 24.11.2011 N 739-ЗС)</w:t>
      </w:r>
    </w:p>
    <w:p w:rsidR="00B673DF" w:rsidRDefault="00B673DF">
      <w:pPr>
        <w:pStyle w:val="ConsPlusNormal"/>
        <w:spacing w:before="220"/>
        <w:ind w:firstLine="540"/>
        <w:jc w:val="both"/>
      </w:pPr>
      <w:r>
        <w:t xml:space="preserve">5. Правительство Ростовской области обеспечивает согласование проекта схемы территориального планирования Ростовской области в порядке, предусмотренном </w:t>
      </w:r>
      <w:hyperlink r:id="rId171">
        <w:r>
          <w:rPr>
            <w:color w:val="0000FF"/>
          </w:rPr>
          <w:t>статьей 16</w:t>
        </w:r>
      </w:hyperlink>
      <w:r>
        <w:t xml:space="preserve"> Градостроительного кодекса Российской Федерации.</w:t>
      </w:r>
    </w:p>
    <w:p w:rsidR="00B673DF" w:rsidRDefault="00B673DF">
      <w:pPr>
        <w:pStyle w:val="ConsPlusNormal"/>
        <w:jc w:val="both"/>
      </w:pPr>
      <w:r>
        <w:t xml:space="preserve">(в ред. Областных законов РО от 08.08.2011 </w:t>
      </w:r>
      <w:hyperlink r:id="rId172">
        <w:r>
          <w:rPr>
            <w:color w:val="0000FF"/>
          </w:rPr>
          <w:t>N 648-ЗС</w:t>
        </w:r>
      </w:hyperlink>
      <w:r>
        <w:t xml:space="preserve">, от 24.11.2011 </w:t>
      </w:r>
      <w:hyperlink r:id="rId173">
        <w:r>
          <w:rPr>
            <w:color w:val="0000FF"/>
          </w:rPr>
          <w:t>N 739-ЗС</w:t>
        </w:r>
      </w:hyperlink>
      <w:r>
        <w:t xml:space="preserve">, от 19.06.2018 </w:t>
      </w:r>
      <w:hyperlink r:id="rId174">
        <w:r>
          <w:rPr>
            <w:color w:val="0000FF"/>
          </w:rPr>
          <w:t>N 1396-ЗС</w:t>
        </w:r>
      </w:hyperlink>
      <w:r>
        <w:t>)</w:t>
      </w:r>
    </w:p>
    <w:p w:rsidR="00B673DF" w:rsidRDefault="00B673DF">
      <w:pPr>
        <w:pStyle w:val="ConsPlusNormal"/>
        <w:spacing w:before="220"/>
        <w:ind w:firstLine="540"/>
        <w:jc w:val="both"/>
      </w:pPr>
      <w:r>
        <w:t xml:space="preserve">6. Утратила силу. - Областной </w:t>
      </w:r>
      <w:hyperlink r:id="rId175">
        <w:r>
          <w:rPr>
            <w:color w:val="0000FF"/>
          </w:rPr>
          <w:t>закон</w:t>
        </w:r>
      </w:hyperlink>
      <w:r>
        <w:t xml:space="preserve"> РО от 19.06.2018 N 1396-ЗС.</w:t>
      </w:r>
    </w:p>
    <w:p w:rsidR="00B673DF" w:rsidRDefault="00B673DF">
      <w:pPr>
        <w:pStyle w:val="ConsPlusNormal"/>
        <w:spacing w:before="220"/>
        <w:ind w:firstLine="540"/>
        <w:jc w:val="both"/>
      </w:pPr>
      <w:r>
        <w:t xml:space="preserve">7. Утратила силу. - Областной </w:t>
      </w:r>
      <w:hyperlink r:id="rId176">
        <w:r>
          <w:rPr>
            <w:color w:val="0000FF"/>
          </w:rPr>
          <w:t>закон</w:t>
        </w:r>
      </w:hyperlink>
      <w:r>
        <w:t xml:space="preserve"> РО от 08.08.2011 N 648-ЗС.</w:t>
      </w:r>
    </w:p>
    <w:p w:rsidR="00B673DF" w:rsidRDefault="00B673DF">
      <w:pPr>
        <w:pStyle w:val="ConsPlusNormal"/>
        <w:spacing w:before="220"/>
        <w:ind w:firstLine="540"/>
        <w:jc w:val="both"/>
      </w:pPr>
      <w:r>
        <w:t>8. Заинтересованные лица вправе представить свои предложения по проекту схемы территориального планирования Ростовской области (ее частей).</w:t>
      </w:r>
    </w:p>
    <w:p w:rsidR="00B673DF" w:rsidRDefault="00B673DF">
      <w:pPr>
        <w:pStyle w:val="ConsPlusNormal"/>
        <w:spacing w:before="220"/>
        <w:ind w:firstLine="540"/>
        <w:jc w:val="both"/>
      </w:pPr>
      <w:r>
        <w:t xml:space="preserve">9 - 17. Утратили силу. - Областной </w:t>
      </w:r>
      <w:hyperlink r:id="rId177">
        <w:r>
          <w:rPr>
            <w:color w:val="0000FF"/>
          </w:rPr>
          <w:t>закон</w:t>
        </w:r>
      </w:hyperlink>
      <w:r>
        <w:t xml:space="preserve"> РО от 19.06.2018 N 1396-ЗС.</w:t>
      </w:r>
    </w:p>
    <w:p w:rsidR="00B673DF" w:rsidRDefault="00B673DF">
      <w:pPr>
        <w:pStyle w:val="ConsPlusNormal"/>
        <w:spacing w:before="220"/>
        <w:ind w:firstLine="540"/>
        <w:jc w:val="both"/>
      </w:pPr>
      <w:r>
        <w:t xml:space="preserve">17.1. Утратила силу. - Областной </w:t>
      </w:r>
      <w:hyperlink r:id="rId178">
        <w:r>
          <w:rPr>
            <w:color w:val="0000FF"/>
          </w:rPr>
          <w:t>закон</w:t>
        </w:r>
      </w:hyperlink>
      <w:r>
        <w:t xml:space="preserve"> РО от 08.08.2011 N 648-ЗС.</w:t>
      </w:r>
    </w:p>
    <w:p w:rsidR="00B673DF" w:rsidRDefault="00B673DF">
      <w:pPr>
        <w:pStyle w:val="ConsPlusNormal"/>
        <w:spacing w:before="220"/>
        <w:ind w:firstLine="540"/>
        <w:jc w:val="both"/>
      </w:pPr>
      <w:r>
        <w:t xml:space="preserve">18. Утратила силу. - Областной </w:t>
      </w:r>
      <w:hyperlink r:id="rId179">
        <w:r>
          <w:rPr>
            <w:color w:val="0000FF"/>
          </w:rPr>
          <w:t>закон</w:t>
        </w:r>
      </w:hyperlink>
      <w:r>
        <w:t xml:space="preserve"> РО от 19.06.2018 N 1396-ЗС.</w:t>
      </w:r>
    </w:p>
    <w:p w:rsidR="00B673DF" w:rsidRDefault="00B673DF">
      <w:pPr>
        <w:pStyle w:val="ConsPlusNormal"/>
        <w:spacing w:before="220"/>
        <w:ind w:firstLine="540"/>
        <w:jc w:val="both"/>
      </w:pPr>
      <w:r>
        <w:t>19. Схема территориального планирования Ростовской области утверждается нормативным правовым актом Правительства Ростовской области.</w:t>
      </w:r>
    </w:p>
    <w:p w:rsidR="00B673DF" w:rsidRDefault="00B673DF">
      <w:pPr>
        <w:pStyle w:val="ConsPlusNormal"/>
        <w:jc w:val="both"/>
      </w:pPr>
      <w:r>
        <w:t xml:space="preserve">(в ред. Областного </w:t>
      </w:r>
      <w:hyperlink r:id="rId180">
        <w:r>
          <w:rPr>
            <w:color w:val="0000FF"/>
          </w:rPr>
          <w:t>закона</w:t>
        </w:r>
      </w:hyperlink>
      <w:r>
        <w:t xml:space="preserve"> РО от 24.11.2011 N 739-ЗС)</w:t>
      </w:r>
    </w:p>
    <w:p w:rsidR="00B673DF" w:rsidRDefault="00B673DF">
      <w:pPr>
        <w:pStyle w:val="ConsPlusNormal"/>
        <w:spacing w:before="220"/>
        <w:ind w:firstLine="540"/>
        <w:jc w:val="both"/>
      </w:pPr>
      <w:r>
        <w:t xml:space="preserve">20 - 21. Утратили силу. - Областной </w:t>
      </w:r>
      <w:hyperlink r:id="rId181">
        <w:r>
          <w:rPr>
            <w:color w:val="0000FF"/>
          </w:rPr>
          <w:t>закон</w:t>
        </w:r>
      </w:hyperlink>
      <w:r>
        <w:t xml:space="preserve"> РО от 08.08.2011 N 648-ЗС.</w:t>
      </w:r>
    </w:p>
    <w:p w:rsidR="00B673DF" w:rsidRDefault="00B673DF">
      <w:pPr>
        <w:pStyle w:val="ConsPlusNormal"/>
        <w:spacing w:before="220"/>
        <w:ind w:firstLine="540"/>
        <w:jc w:val="both"/>
      </w:pPr>
      <w:r>
        <w:t>22.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Ростовской области, вправе оспорить схему территориального планирования Ростовской области в судебном порядке.</w:t>
      </w:r>
    </w:p>
    <w:p w:rsidR="00B673DF" w:rsidRDefault="00B673DF">
      <w:pPr>
        <w:pStyle w:val="ConsPlusNormal"/>
        <w:spacing w:before="220"/>
        <w:ind w:firstLine="540"/>
        <w:jc w:val="both"/>
      </w:pPr>
      <w:r>
        <w:t>23. Органы государственной власти Российской Федерации, органы государственной власти субъектов Российской Федерации, имеющих общую границу с Ростовской областью,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Ростовской области.</w:t>
      </w:r>
    </w:p>
    <w:p w:rsidR="00B673DF" w:rsidRDefault="00B673DF">
      <w:pPr>
        <w:pStyle w:val="ConsPlusNormal"/>
        <w:spacing w:before="220"/>
        <w:ind w:firstLine="540"/>
        <w:jc w:val="both"/>
      </w:pPr>
      <w:r>
        <w:t>24. Внесение изменений в схему территориального планирования Ростовской области осуществляется в порядке, установленном для подготовки и утверждения схемы территориального планирования Ростовской области.</w:t>
      </w:r>
    </w:p>
    <w:p w:rsidR="00B673DF" w:rsidRDefault="00B673DF">
      <w:pPr>
        <w:pStyle w:val="ConsPlusNormal"/>
        <w:jc w:val="both"/>
      </w:pPr>
    </w:p>
    <w:p w:rsidR="00B673DF" w:rsidRDefault="00B673DF">
      <w:pPr>
        <w:pStyle w:val="ConsPlusTitle"/>
        <w:ind w:firstLine="540"/>
        <w:jc w:val="both"/>
        <w:outlineLvl w:val="1"/>
      </w:pPr>
      <w:r>
        <w:t xml:space="preserve">Статья 13. Утратила силу. - Областной </w:t>
      </w:r>
      <w:hyperlink r:id="rId182">
        <w:r>
          <w:rPr>
            <w:color w:val="0000FF"/>
          </w:rPr>
          <w:t>закон</w:t>
        </w:r>
      </w:hyperlink>
      <w:r>
        <w:t xml:space="preserve"> РО от 08.08.2011 N 648-ЗС.</w:t>
      </w:r>
    </w:p>
    <w:p w:rsidR="00B673DF" w:rsidRDefault="00B673DF">
      <w:pPr>
        <w:pStyle w:val="ConsPlusNormal"/>
        <w:jc w:val="both"/>
      </w:pPr>
    </w:p>
    <w:p w:rsidR="00B673DF" w:rsidRDefault="00B673DF">
      <w:pPr>
        <w:pStyle w:val="ConsPlusTitle"/>
        <w:ind w:firstLine="540"/>
        <w:jc w:val="both"/>
        <w:outlineLvl w:val="1"/>
      </w:pPr>
      <w:r>
        <w:t>Статья 14. Содержание схемы территориального планирования муниципального района</w:t>
      </w:r>
    </w:p>
    <w:p w:rsidR="00B673DF" w:rsidRDefault="00B673DF">
      <w:pPr>
        <w:pStyle w:val="ConsPlusNormal"/>
        <w:ind w:firstLine="540"/>
        <w:jc w:val="both"/>
      </w:pPr>
      <w:r>
        <w:t xml:space="preserve">(в ред. Областного </w:t>
      </w:r>
      <w:hyperlink r:id="rId183">
        <w:r>
          <w:rPr>
            <w:color w:val="0000FF"/>
          </w:rPr>
          <w:t>закона</w:t>
        </w:r>
      </w:hyperlink>
      <w:r>
        <w:t xml:space="preserve"> РО от 08.08.2011 N 648-ЗС)</w:t>
      </w:r>
    </w:p>
    <w:p w:rsidR="00B673DF" w:rsidRDefault="00B673DF">
      <w:pPr>
        <w:pStyle w:val="ConsPlusNormal"/>
        <w:jc w:val="both"/>
      </w:pPr>
    </w:p>
    <w:p w:rsidR="00B673DF" w:rsidRDefault="00B673DF">
      <w:pPr>
        <w:pStyle w:val="ConsPlusNormal"/>
        <w:ind w:firstLine="540"/>
        <w:jc w:val="both"/>
      </w:pPr>
      <w:r>
        <w:t>1. Схема территориального планирования муниципального района содержит:</w:t>
      </w:r>
    </w:p>
    <w:p w:rsidR="00B673DF" w:rsidRDefault="00B673DF">
      <w:pPr>
        <w:pStyle w:val="ConsPlusNormal"/>
        <w:spacing w:before="220"/>
        <w:ind w:firstLine="540"/>
        <w:jc w:val="both"/>
      </w:pPr>
      <w:r>
        <w:t>1) положение о территориальном планировании;</w:t>
      </w:r>
    </w:p>
    <w:p w:rsidR="00B673DF" w:rsidRDefault="00B673DF">
      <w:pPr>
        <w:pStyle w:val="ConsPlusNormal"/>
        <w:spacing w:before="220"/>
        <w:ind w:firstLine="540"/>
        <w:jc w:val="both"/>
      </w:pPr>
      <w:bookmarkStart w:id="3" w:name="P404"/>
      <w:bookmarkEnd w:id="3"/>
      <w:r>
        <w:t>2) карту планируемого размещения объектов местного значения муниципального района;</w:t>
      </w:r>
    </w:p>
    <w:p w:rsidR="00B673DF" w:rsidRDefault="00B673DF">
      <w:pPr>
        <w:pStyle w:val="ConsPlusNormal"/>
        <w:spacing w:before="220"/>
        <w:ind w:firstLine="540"/>
        <w:jc w:val="both"/>
      </w:pPr>
      <w:bookmarkStart w:id="4" w:name="P405"/>
      <w:bookmarkEnd w:id="4"/>
      <w:r>
        <w:t>3) карту границ населенных пунктов (в том числе границ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B673DF" w:rsidRDefault="00B673DF">
      <w:pPr>
        <w:pStyle w:val="ConsPlusNormal"/>
        <w:jc w:val="both"/>
      </w:pPr>
      <w:r>
        <w:t xml:space="preserve">(п. 3 введен Областным </w:t>
      </w:r>
      <w:hyperlink r:id="rId184">
        <w:r>
          <w:rPr>
            <w:color w:val="0000FF"/>
          </w:rPr>
          <w:t>законом</w:t>
        </w:r>
      </w:hyperlink>
      <w:r>
        <w:t xml:space="preserve"> РО от 26.04.2022 N 688-ЗС)</w:t>
      </w:r>
    </w:p>
    <w:p w:rsidR="00B673DF" w:rsidRDefault="00B673DF">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73DF" w:rsidRDefault="00B673DF">
      <w:pPr>
        <w:pStyle w:val="ConsPlusNormal"/>
        <w:spacing w:before="220"/>
        <w:ind w:firstLine="540"/>
        <w:jc w:val="both"/>
      </w:pPr>
      <w:r>
        <w:t xml:space="preserve">3. На указанных в </w:t>
      </w:r>
      <w:hyperlink w:anchor="P404">
        <w:r>
          <w:rPr>
            <w:color w:val="0000FF"/>
          </w:rPr>
          <w:t>пунктах 2</w:t>
        </w:r>
      </w:hyperlink>
      <w:r>
        <w:t xml:space="preserve"> и </w:t>
      </w:r>
      <w:hyperlink w:anchor="P405">
        <w:r>
          <w:rPr>
            <w:color w:val="0000FF"/>
          </w:rPr>
          <w:t>3 части 1</w:t>
        </w:r>
      </w:hyperlink>
      <w:r>
        <w:t xml:space="preserve"> настоящей статьи картах соответственно отображаются:</w:t>
      </w:r>
    </w:p>
    <w:p w:rsidR="00B673DF" w:rsidRDefault="00B673DF">
      <w:pPr>
        <w:pStyle w:val="ConsPlusNormal"/>
        <w:spacing w:before="220"/>
        <w:ind w:firstLine="540"/>
        <w:jc w:val="both"/>
      </w:pPr>
      <w:r>
        <w:t>1) планируемые для размещения объекты местного значения муниципального района, относящиеся к следующим областям:</w:t>
      </w:r>
    </w:p>
    <w:p w:rsidR="00B673DF" w:rsidRDefault="00B673DF">
      <w:pPr>
        <w:pStyle w:val="ConsPlusNormal"/>
        <w:spacing w:before="220"/>
        <w:ind w:firstLine="540"/>
        <w:jc w:val="both"/>
      </w:pPr>
      <w:r>
        <w:t>а) электро- и газоснабжение поселений;</w:t>
      </w:r>
    </w:p>
    <w:p w:rsidR="00B673DF" w:rsidRDefault="00B673DF">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B673DF" w:rsidRDefault="00B673DF">
      <w:pPr>
        <w:pStyle w:val="ConsPlusNormal"/>
        <w:spacing w:before="220"/>
        <w:ind w:firstLine="540"/>
        <w:jc w:val="both"/>
      </w:pPr>
      <w:r>
        <w:t>в) образование;</w:t>
      </w:r>
    </w:p>
    <w:p w:rsidR="00B673DF" w:rsidRDefault="00B673DF">
      <w:pPr>
        <w:pStyle w:val="ConsPlusNormal"/>
        <w:spacing w:before="220"/>
        <w:ind w:firstLine="540"/>
        <w:jc w:val="both"/>
      </w:pPr>
      <w:r>
        <w:t>г) здравоохранение;</w:t>
      </w:r>
    </w:p>
    <w:p w:rsidR="00B673DF" w:rsidRDefault="00B673DF">
      <w:pPr>
        <w:pStyle w:val="ConsPlusNormal"/>
        <w:spacing w:before="220"/>
        <w:ind w:firstLine="540"/>
        <w:jc w:val="both"/>
      </w:pPr>
      <w:r>
        <w:t>д) физическая культура и массовый спорт;</w:t>
      </w:r>
    </w:p>
    <w:p w:rsidR="00B673DF" w:rsidRDefault="00B673DF">
      <w:pPr>
        <w:pStyle w:val="ConsPlusNormal"/>
        <w:spacing w:before="220"/>
        <w:ind w:firstLine="540"/>
        <w:jc w:val="both"/>
      </w:pPr>
      <w:r>
        <w:t>е) обработка, утилизация, обезвреживание, размещение твердых коммунальных отходов;</w:t>
      </w:r>
    </w:p>
    <w:p w:rsidR="00B673DF" w:rsidRDefault="00B673DF">
      <w:pPr>
        <w:pStyle w:val="ConsPlusNormal"/>
        <w:spacing w:before="220"/>
        <w:ind w:firstLine="540"/>
        <w:jc w:val="both"/>
      </w:pPr>
      <w:r>
        <w:t>ж) иные области в связи с решением вопросов местного значения муниципального района;</w:t>
      </w:r>
    </w:p>
    <w:p w:rsidR="00B673DF" w:rsidRDefault="00B673DF">
      <w:pPr>
        <w:pStyle w:val="ConsPlusNormal"/>
        <w:spacing w:before="220"/>
        <w:ind w:firstLine="540"/>
        <w:jc w:val="both"/>
      </w:pPr>
      <w:r>
        <w:t>2) границы населенных пунктов (в том числе границы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B673DF" w:rsidRDefault="00B673DF">
      <w:pPr>
        <w:pStyle w:val="ConsPlusNormal"/>
        <w:jc w:val="both"/>
      </w:pPr>
      <w:r>
        <w:t xml:space="preserve">(часть 3 в ред. Областного </w:t>
      </w:r>
      <w:hyperlink r:id="rId185">
        <w:r>
          <w:rPr>
            <w:color w:val="0000FF"/>
          </w:rPr>
          <w:t>закона</w:t>
        </w:r>
      </w:hyperlink>
      <w:r>
        <w:t xml:space="preserve"> РО от 26.04.2022 N 688-ЗС)</w:t>
      </w:r>
    </w:p>
    <w:p w:rsidR="00B673DF" w:rsidRDefault="00B673DF">
      <w:pPr>
        <w:pStyle w:val="ConsPlusNormal"/>
        <w:spacing w:before="22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673DF" w:rsidRDefault="00B673DF">
      <w:pPr>
        <w:pStyle w:val="ConsPlusNormal"/>
        <w:jc w:val="both"/>
      </w:pPr>
      <w:r>
        <w:t xml:space="preserve">(часть 3.1 введена Областным </w:t>
      </w:r>
      <w:hyperlink r:id="rId186">
        <w:r>
          <w:rPr>
            <w:color w:val="0000FF"/>
          </w:rPr>
          <w:t>законом</w:t>
        </w:r>
      </w:hyperlink>
      <w:r>
        <w:t xml:space="preserve"> РО от 26.04.2022 N 688-ЗС)</w:t>
      </w:r>
    </w:p>
    <w:p w:rsidR="00B673DF" w:rsidRDefault="00B673DF">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673DF" w:rsidRDefault="00B673DF">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B673DF" w:rsidRDefault="00B673DF">
      <w:pPr>
        <w:pStyle w:val="ConsPlusNormal"/>
        <w:spacing w:before="220"/>
        <w:ind w:firstLine="540"/>
        <w:jc w:val="both"/>
      </w:pPr>
      <w:r>
        <w:t xml:space="preserve">1) сведения об утвержденных документах стратегического планирования, указанных в </w:t>
      </w:r>
      <w:hyperlink r:id="rId187">
        <w:r>
          <w:rPr>
            <w:color w:val="0000FF"/>
          </w:rPr>
          <w:t>части 5.2 статьи 9</w:t>
        </w:r>
      </w:hyperlink>
      <w: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673DF" w:rsidRDefault="00B673DF">
      <w:pPr>
        <w:pStyle w:val="ConsPlusNormal"/>
        <w:jc w:val="both"/>
      </w:pPr>
      <w:r>
        <w:t xml:space="preserve">(п. 1 в ред. Областного </w:t>
      </w:r>
      <w:hyperlink r:id="rId188">
        <w:r>
          <w:rPr>
            <w:color w:val="0000FF"/>
          </w:rPr>
          <w:t>закона</w:t>
        </w:r>
      </w:hyperlink>
      <w:r>
        <w:t xml:space="preserve"> РО от 24.12.2020 N 425-ЗС)</w:t>
      </w:r>
    </w:p>
    <w:p w:rsidR="00B673DF" w:rsidRDefault="00B673DF">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673DF" w:rsidRDefault="00B673DF">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673DF" w:rsidRDefault="00B673DF">
      <w:pPr>
        <w:pStyle w:val="ConsPlusNormal"/>
        <w:spacing w:before="220"/>
        <w:ind w:firstLine="540"/>
        <w:jc w:val="both"/>
      </w:pPr>
      <w:r>
        <w:t>4) перечень земельных участков,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673DF" w:rsidRDefault="00B673DF">
      <w:pPr>
        <w:pStyle w:val="ConsPlusNormal"/>
        <w:jc w:val="both"/>
      </w:pPr>
      <w:r>
        <w:t xml:space="preserve">(п. 4 введен Областным </w:t>
      </w:r>
      <w:hyperlink r:id="rId189">
        <w:r>
          <w:rPr>
            <w:color w:val="0000FF"/>
          </w:rPr>
          <w:t>законом</w:t>
        </w:r>
      </w:hyperlink>
      <w:r>
        <w:t xml:space="preserve"> РО от 26.04.2022 N 688-ЗС)</w:t>
      </w:r>
    </w:p>
    <w:p w:rsidR="00B673DF" w:rsidRDefault="00B673DF">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B673DF" w:rsidRDefault="00B673DF">
      <w:pPr>
        <w:pStyle w:val="ConsPlusNormal"/>
        <w:spacing w:before="220"/>
        <w:ind w:firstLine="540"/>
        <w:jc w:val="both"/>
      </w:pPr>
      <w:r>
        <w:t>1) границы поселений, входящих в состав муниципального района;</w:t>
      </w:r>
    </w:p>
    <w:p w:rsidR="00B673DF" w:rsidRDefault="00B673DF">
      <w:pPr>
        <w:pStyle w:val="ConsPlusNormal"/>
        <w:spacing w:before="220"/>
        <w:ind w:firstLine="540"/>
        <w:jc w:val="both"/>
      </w:pPr>
      <w:r>
        <w:t>2) границы населенных пунктов, входящих в состав муниципального района;</w:t>
      </w:r>
    </w:p>
    <w:p w:rsidR="00B673DF" w:rsidRDefault="00B673D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областного значения, в том числе:</w:t>
      </w:r>
    </w:p>
    <w:p w:rsidR="00B673DF" w:rsidRDefault="00B673DF">
      <w:pPr>
        <w:pStyle w:val="ConsPlusNormal"/>
        <w:spacing w:before="220"/>
        <w:ind w:firstLine="540"/>
        <w:jc w:val="both"/>
      </w:pPr>
      <w:r>
        <w:t>а) планируемые для размещения объекты федерального значения, объекты областного значения в соответствии с документами территориального планирования Российской Федерации,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w:t>
      </w:r>
    </w:p>
    <w:p w:rsidR="00B673DF" w:rsidRDefault="00B673DF">
      <w:pPr>
        <w:pStyle w:val="ConsPlusNormal"/>
        <w:jc w:val="both"/>
      </w:pPr>
      <w:r>
        <w:t xml:space="preserve">(в ред. Областного </w:t>
      </w:r>
      <w:hyperlink r:id="rId190">
        <w:r>
          <w:rPr>
            <w:color w:val="0000FF"/>
          </w:rPr>
          <w:t>закона</w:t>
        </w:r>
      </w:hyperlink>
      <w:r>
        <w:t xml:space="preserve"> РО от 19.06.2018 N 1396-ЗС)</w:t>
      </w:r>
    </w:p>
    <w:p w:rsidR="00B673DF" w:rsidRDefault="00B673DF">
      <w:pPr>
        <w:pStyle w:val="ConsPlusNormal"/>
        <w:spacing w:before="220"/>
        <w:ind w:firstLine="540"/>
        <w:jc w:val="both"/>
      </w:pPr>
      <w:r>
        <w:t>б) особые экономические зоны;</w:t>
      </w:r>
    </w:p>
    <w:p w:rsidR="00B673DF" w:rsidRDefault="00B673DF">
      <w:pPr>
        <w:pStyle w:val="ConsPlusNormal"/>
        <w:spacing w:before="220"/>
        <w:ind w:firstLine="540"/>
        <w:jc w:val="both"/>
      </w:pPr>
      <w:r>
        <w:t>в) особо охраняемые природные территории федерального, областного, местного значения;</w:t>
      </w:r>
    </w:p>
    <w:p w:rsidR="00B673DF" w:rsidRDefault="00B673DF">
      <w:pPr>
        <w:pStyle w:val="ConsPlusNormal"/>
        <w:spacing w:before="220"/>
        <w:ind w:firstLine="540"/>
        <w:jc w:val="both"/>
      </w:pPr>
      <w:r>
        <w:t>г) территории объектов культурного наследия;</w:t>
      </w:r>
    </w:p>
    <w:p w:rsidR="00B673DF" w:rsidRDefault="00B673DF">
      <w:pPr>
        <w:pStyle w:val="ConsPlusNormal"/>
        <w:spacing w:before="220"/>
        <w:ind w:firstLine="540"/>
        <w:jc w:val="both"/>
      </w:pPr>
      <w:r>
        <w:t>д) зоны с особыми условиями использования территорий;</w:t>
      </w:r>
    </w:p>
    <w:p w:rsidR="00B673DF" w:rsidRDefault="00B673D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673DF" w:rsidRDefault="00B673DF">
      <w:pPr>
        <w:pStyle w:val="ConsPlusNormal"/>
        <w:spacing w:before="220"/>
        <w:ind w:firstLine="540"/>
        <w:jc w:val="both"/>
      </w:pPr>
      <w:r>
        <w:t>ж) иные объекты, иные территории и (или) зоны;</w:t>
      </w:r>
    </w:p>
    <w:p w:rsidR="00B673DF" w:rsidRDefault="00B673DF">
      <w:pPr>
        <w:pStyle w:val="ConsPlusNormal"/>
        <w:spacing w:before="220"/>
        <w:ind w:firstLine="540"/>
        <w:jc w:val="both"/>
      </w:pPr>
      <w:r>
        <w:t>4) границы лесничеств.</w:t>
      </w:r>
    </w:p>
    <w:p w:rsidR="00B673DF" w:rsidRDefault="00B673DF">
      <w:pPr>
        <w:pStyle w:val="ConsPlusNormal"/>
        <w:jc w:val="both"/>
      </w:pPr>
      <w:r>
        <w:t xml:space="preserve">(п. 4 введен Областным </w:t>
      </w:r>
      <w:hyperlink r:id="rId191">
        <w:r>
          <w:rPr>
            <w:color w:val="0000FF"/>
          </w:rPr>
          <w:t>законом</w:t>
        </w:r>
      </w:hyperlink>
      <w:r>
        <w:t xml:space="preserve"> РО от 20.12.2017 N 1284-ЗС; в ред. Областного </w:t>
      </w:r>
      <w:hyperlink r:id="rId192">
        <w:r>
          <w:rPr>
            <w:color w:val="0000FF"/>
          </w:rPr>
          <w:t>закона</w:t>
        </w:r>
      </w:hyperlink>
      <w:r>
        <w:t xml:space="preserve"> РО от 01.08.2019 N 183-ЗС)</w:t>
      </w:r>
    </w:p>
    <w:p w:rsidR="00B673DF" w:rsidRDefault="00B673DF">
      <w:pPr>
        <w:pStyle w:val="ConsPlusNormal"/>
        <w:jc w:val="both"/>
      </w:pPr>
    </w:p>
    <w:p w:rsidR="00B673DF" w:rsidRDefault="00B673DF">
      <w:pPr>
        <w:pStyle w:val="ConsPlusTitle"/>
        <w:ind w:firstLine="540"/>
        <w:jc w:val="both"/>
        <w:outlineLvl w:val="1"/>
      </w:pPr>
      <w:r>
        <w:t>Статья 15. Порядок подготовки схемы территориального планирования муниципального района, порядок подготовки и внесения в нее изменений</w:t>
      </w:r>
    </w:p>
    <w:p w:rsidR="00B673DF" w:rsidRDefault="00B673DF">
      <w:pPr>
        <w:pStyle w:val="ConsPlusNormal"/>
        <w:jc w:val="both"/>
      </w:pPr>
    </w:p>
    <w:p w:rsidR="00B673DF" w:rsidRDefault="00B673DF">
      <w:pPr>
        <w:pStyle w:val="ConsPlusNormal"/>
        <w:ind w:firstLine="540"/>
        <w:jc w:val="both"/>
      </w:pPr>
      <w:r>
        <w:t xml:space="preserve">1. Порядок подготовки схемы территориального планирования муниципального района в Ростовской области устанавливается в соответствии с Градостроительным </w:t>
      </w:r>
      <w:hyperlink r:id="rId193">
        <w:r>
          <w:rPr>
            <w:color w:val="0000FF"/>
          </w:rPr>
          <w:t>кодексом</w:t>
        </w:r>
      </w:hyperlink>
      <w:r>
        <w:t xml:space="preserve"> Российской Федерации, настоящим Областным законом и нормативными правовыми актами органов местного самоуправления.</w:t>
      </w:r>
    </w:p>
    <w:p w:rsidR="00B673DF" w:rsidRDefault="00B673DF">
      <w:pPr>
        <w:pStyle w:val="ConsPlusNormal"/>
        <w:spacing w:before="220"/>
        <w:ind w:firstLine="540"/>
        <w:jc w:val="both"/>
      </w:pPr>
      <w:r>
        <w:t>2. Схема территориального планирования муниципального района подготавливается в соответствии с утвержденным уполномоченным органом муниципального района в сфере градостроительной деятельности заданием.</w:t>
      </w:r>
    </w:p>
    <w:p w:rsidR="00B673DF" w:rsidRDefault="00B673DF">
      <w:pPr>
        <w:pStyle w:val="ConsPlusNormal"/>
        <w:spacing w:before="220"/>
        <w:ind w:firstLine="540"/>
        <w:jc w:val="both"/>
      </w:pPr>
      <w:bookmarkStart w:id="5" w:name="P448"/>
      <w:bookmarkEnd w:id="5"/>
      <w:r>
        <w:t>3. Решение о подготовке проекта схемы территориального планирования муниципального района в Ростовской области, а также о подготовке предложений по внесению в указанную схему изменений принимает глава местной администрации муниципального района.</w:t>
      </w:r>
    </w:p>
    <w:p w:rsidR="00B673DF" w:rsidRDefault="00B673DF">
      <w:pPr>
        <w:pStyle w:val="ConsPlusNormal"/>
        <w:spacing w:before="220"/>
        <w:ind w:firstLine="540"/>
        <w:jc w:val="both"/>
      </w:pPr>
      <w:r>
        <w:t xml:space="preserve">4. В решении, указанном в </w:t>
      </w:r>
      <w:hyperlink w:anchor="P448">
        <w:r>
          <w:rPr>
            <w:color w:val="0000FF"/>
          </w:rPr>
          <w:t>части 3</w:t>
        </w:r>
      </w:hyperlink>
      <w:r>
        <w:t xml:space="preserve"> настоящей статьи, могут содержаться положения по координации работ, связанных с подготовкой проекта схемы территориального планирования муниципального района, иные положения по организации этих работ.</w:t>
      </w:r>
    </w:p>
    <w:p w:rsidR="00B673DF" w:rsidRDefault="00B673DF">
      <w:pPr>
        <w:pStyle w:val="ConsPlusNormal"/>
        <w:spacing w:before="220"/>
        <w:ind w:firstLine="540"/>
        <w:jc w:val="both"/>
      </w:pPr>
      <w:r>
        <w:t>5. Решение о подготовке проекта схемы территориального планирования муниципального района или о подготовке предложений по внесению в указанную схему изменений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района (при наличии официального сайта муниципального района) в сети "Интернет".</w:t>
      </w:r>
    </w:p>
    <w:p w:rsidR="00B673DF" w:rsidRDefault="00B673DF">
      <w:pPr>
        <w:pStyle w:val="ConsPlusNormal"/>
        <w:spacing w:before="220"/>
        <w:ind w:firstLine="540"/>
        <w:jc w:val="both"/>
      </w:pPr>
      <w:r>
        <w:t>6. В целях подготовки проекта схемы территориального планирования муниципального района глава местной администрации муниципального района может поручить уполномоченному органу муниципального района в сфере градостроительной деятельности обеспечить:</w:t>
      </w:r>
    </w:p>
    <w:p w:rsidR="00B673DF" w:rsidRDefault="00B673DF">
      <w:pPr>
        <w:pStyle w:val="ConsPlusNormal"/>
        <w:spacing w:before="220"/>
        <w:ind w:firstLine="540"/>
        <w:jc w:val="both"/>
      </w:pPr>
      <w:r>
        <w:t>1) осуществление закупок для обеспечения муниципальных нужд по подготовке проекта схемы территориального планирования муниципального района;</w:t>
      </w:r>
    </w:p>
    <w:p w:rsidR="00B673DF" w:rsidRDefault="00B673DF">
      <w:pPr>
        <w:pStyle w:val="ConsPlusNormal"/>
        <w:jc w:val="both"/>
      </w:pPr>
      <w:r>
        <w:t xml:space="preserve">(п. 1 в ред. Областного </w:t>
      </w:r>
      <w:hyperlink r:id="rId194">
        <w:r>
          <w:rPr>
            <w:color w:val="0000FF"/>
          </w:rPr>
          <w:t>закона</w:t>
        </w:r>
      </w:hyperlink>
      <w:r>
        <w:t xml:space="preserve"> РО от 23.12.2013 N 87-ЗС)</w:t>
      </w:r>
    </w:p>
    <w:p w:rsidR="00B673DF" w:rsidRDefault="00B673DF">
      <w:pPr>
        <w:pStyle w:val="ConsPlusNormal"/>
        <w:spacing w:before="220"/>
        <w:ind w:firstLine="540"/>
        <w:jc w:val="both"/>
      </w:pPr>
      <w:r>
        <w:t>2) координацию работ в процессе подготовки проекта схемы территориального планирования муниципального района, а также взаимодействие с уполномоченным органом, а также уполномоченными органами поселений, городских округов, иных муниципальных районов в случае совместной подготовки таких проектов;</w:t>
      </w:r>
    </w:p>
    <w:p w:rsidR="00B673DF" w:rsidRDefault="00B673DF">
      <w:pPr>
        <w:pStyle w:val="ConsPlusNormal"/>
        <w:spacing w:before="220"/>
        <w:ind w:firstLine="540"/>
        <w:jc w:val="both"/>
      </w:pPr>
      <w:r>
        <w:t>3) учет в подготавливаемом проекте схемы территориального планирования муниципального района решений, содержащихся в документах территориального планирования Российской Федерации, Ростовской области, муниципальных образований в Ростовской области;</w:t>
      </w:r>
    </w:p>
    <w:p w:rsidR="00B673DF" w:rsidRDefault="00B673DF">
      <w:pPr>
        <w:pStyle w:val="ConsPlusNormal"/>
        <w:spacing w:before="220"/>
        <w:ind w:firstLine="540"/>
        <w:jc w:val="both"/>
      </w:pPr>
      <w:r>
        <w:t>4) проверку подготовленного проекта схемы территориального планирования муниципального района на соответствие техническим регламентам;</w:t>
      </w:r>
    </w:p>
    <w:p w:rsidR="00B673DF" w:rsidRDefault="00B673DF">
      <w:pPr>
        <w:pStyle w:val="ConsPlusNormal"/>
        <w:jc w:val="both"/>
      </w:pPr>
      <w:r>
        <w:t xml:space="preserve">(в ред. Областного </w:t>
      </w:r>
      <w:hyperlink r:id="rId195">
        <w:r>
          <w:rPr>
            <w:color w:val="0000FF"/>
          </w:rPr>
          <w:t>закона</w:t>
        </w:r>
      </w:hyperlink>
      <w:r>
        <w:t xml:space="preserve"> РО от 08.08.2011 N 648-ЗС)</w:t>
      </w:r>
    </w:p>
    <w:p w:rsidR="00B673DF" w:rsidRDefault="00B673DF">
      <w:pPr>
        <w:pStyle w:val="ConsPlusNormal"/>
        <w:spacing w:before="220"/>
        <w:ind w:firstLine="540"/>
        <w:jc w:val="both"/>
      </w:pPr>
      <w:r>
        <w:t xml:space="preserve">5) согласование проекта схемы территориального планирования муниципального района с заинтересованными органами местного самоуправления муниципального района и органами, указанными в </w:t>
      </w:r>
      <w:hyperlink w:anchor="P467">
        <w:r>
          <w:rPr>
            <w:color w:val="0000FF"/>
          </w:rPr>
          <w:t>части 14</w:t>
        </w:r>
      </w:hyperlink>
      <w:r>
        <w:t xml:space="preserve"> настоящей статьи;</w:t>
      </w:r>
    </w:p>
    <w:p w:rsidR="00B673DF" w:rsidRDefault="00B673DF">
      <w:pPr>
        <w:pStyle w:val="ConsPlusNormal"/>
        <w:spacing w:before="220"/>
        <w:ind w:firstLine="540"/>
        <w:jc w:val="both"/>
      </w:pPr>
      <w:r>
        <w:t>6) выполнение иных действий по подготовке проекта схемы территориального планирования муниципального района.</w:t>
      </w:r>
    </w:p>
    <w:p w:rsidR="00B673DF" w:rsidRDefault="00B673DF">
      <w:pPr>
        <w:pStyle w:val="ConsPlusNormal"/>
        <w:spacing w:before="220"/>
        <w:ind w:firstLine="540"/>
        <w:jc w:val="both"/>
      </w:pPr>
      <w:r>
        <w:t xml:space="preserve">7. Подготовка проекта схемы территориального планирования муниципального района осуществляется в соответствии с требованиями </w:t>
      </w:r>
      <w:hyperlink r:id="rId196">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Ростовской области и местных нормативов градостроительного проектирования, а также с учетом предложений заинтересованных лиц.</w:t>
      </w:r>
    </w:p>
    <w:p w:rsidR="00B673DF" w:rsidRDefault="00B673DF">
      <w:pPr>
        <w:pStyle w:val="ConsPlusNormal"/>
        <w:jc w:val="both"/>
      </w:pPr>
      <w:r>
        <w:t xml:space="preserve">(в ред. Областных законов РО от 08.08.2011 </w:t>
      </w:r>
      <w:hyperlink r:id="rId197">
        <w:r>
          <w:rPr>
            <w:color w:val="0000FF"/>
          </w:rPr>
          <w:t>N 648-ЗС</w:t>
        </w:r>
      </w:hyperlink>
      <w:r>
        <w:t xml:space="preserve">, от 27.11.2014 </w:t>
      </w:r>
      <w:hyperlink r:id="rId198">
        <w:r>
          <w:rPr>
            <w:color w:val="0000FF"/>
          </w:rPr>
          <w:t>N 267-ЗС</w:t>
        </w:r>
      </w:hyperlink>
      <w:r>
        <w:t>)</w:t>
      </w:r>
    </w:p>
    <w:p w:rsidR="00B673DF" w:rsidRDefault="00B673DF">
      <w:pPr>
        <w:pStyle w:val="ConsPlusNormal"/>
        <w:spacing w:before="220"/>
        <w:ind w:firstLine="540"/>
        <w:jc w:val="both"/>
      </w:pPr>
      <w:r>
        <w:t>8. Подготовленный проект схемы территориального планирования муниципального района направляется главе местной администрации муниципального района.</w:t>
      </w:r>
    </w:p>
    <w:p w:rsidR="00B673DF" w:rsidRDefault="00B673DF">
      <w:pPr>
        <w:pStyle w:val="ConsPlusNormal"/>
        <w:spacing w:before="220"/>
        <w:ind w:firstLine="540"/>
        <w:jc w:val="both"/>
      </w:pPr>
      <w:r>
        <w:t xml:space="preserve">9. Глава местной администрации муниципального района обеспечивает опубликование и согласование проекта схемы территориального планирования муниципального района в соответствии с Градостроительным </w:t>
      </w:r>
      <w:hyperlink r:id="rId199">
        <w:r>
          <w:rPr>
            <w:color w:val="0000FF"/>
          </w:rPr>
          <w:t>кодексом</w:t>
        </w:r>
      </w:hyperlink>
      <w:r>
        <w:t xml:space="preserve"> Российской Федерации и настоящим Областным законом.</w:t>
      </w:r>
    </w:p>
    <w:p w:rsidR="00B673DF" w:rsidRDefault="00B673DF">
      <w:pPr>
        <w:pStyle w:val="ConsPlusNormal"/>
        <w:spacing w:before="220"/>
        <w:ind w:firstLine="540"/>
        <w:jc w:val="both"/>
      </w:pPr>
      <w:r>
        <w:t xml:space="preserve">10. Проект схемы территориального планирования муниципального района и материалы по обоснованию к проекту такой схемы направляются в органы, указанные в </w:t>
      </w:r>
      <w:hyperlink w:anchor="P467">
        <w:r>
          <w:rPr>
            <w:color w:val="0000FF"/>
          </w:rPr>
          <w:t>части 14</w:t>
        </w:r>
      </w:hyperlink>
      <w:r>
        <w:t xml:space="preserve"> настоящей статьи.</w:t>
      </w:r>
    </w:p>
    <w:p w:rsidR="00B673DF" w:rsidRDefault="00B673DF">
      <w:pPr>
        <w:pStyle w:val="ConsPlusNormal"/>
        <w:spacing w:before="220"/>
        <w:ind w:firstLine="540"/>
        <w:jc w:val="both"/>
      </w:pPr>
      <w:r>
        <w:t xml:space="preserve">11 - 12. Утратили силу. - Областной </w:t>
      </w:r>
      <w:hyperlink r:id="rId200">
        <w:r>
          <w:rPr>
            <w:color w:val="0000FF"/>
          </w:rPr>
          <w:t>закон</w:t>
        </w:r>
      </w:hyperlink>
      <w:r>
        <w:t xml:space="preserve"> РО от 08.08.2011 N 648-ЗС.</w:t>
      </w:r>
    </w:p>
    <w:p w:rsidR="00B673DF" w:rsidRDefault="00B673DF">
      <w:pPr>
        <w:pStyle w:val="ConsPlusNormal"/>
        <w:spacing w:before="220"/>
        <w:ind w:firstLine="540"/>
        <w:jc w:val="both"/>
      </w:pPr>
      <w:r>
        <w:t>13. Заинтересованные лица вправе представить свои предложения по проекту схемы территориального планирования муниципального района.</w:t>
      </w:r>
    </w:p>
    <w:p w:rsidR="00B673DF" w:rsidRDefault="00B673DF">
      <w:pPr>
        <w:pStyle w:val="ConsPlusNormal"/>
        <w:spacing w:before="220"/>
        <w:ind w:firstLine="540"/>
        <w:jc w:val="both"/>
      </w:pPr>
      <w:bookmarkStart w:id="6" w:name="P467"/>
      <w:bookmarkEnd w:id="6"/>
      <w:r>
        <w:t xml:space="preserve">14. Проект схемы территориального планирования муниципального района до ее утверждения подлежит обязательному согласованию в соответствии с Градостроительным </w:t>
      </w:r>
      <w:hyperlink r:id="rId201">
        <w:r>
          <w:rPr>
            <w:color w:val="0000FF"/>
          </w:rPr>
          <w:t>кодексом</w:t>
        </w:r>
      </w:hyperlink>
      <w:r>
        <w:t xml:space="preserve"> Российской Федерации с:</w:t>
      </w:r>
    </w:p>
    <w:p w:rsidR="00B673DF" w:rsidRDefault="00B673DF">
      <w:pPr>
        <w:pStyle w:val="ConsPlusNormal"/>
        <w:spacing w:before="220"/>
        <w:ind w:firstLine="540"/>
        <w:jc w:val="both"/>
      </w:pPr>
      <w:r>
        <w:t>1) уполномоченным федеральным органом исполнительной власти;</w:t>
      </w:r>
    </w:p>
    <w:p w:rsidR="00B673DF" w:rsidRDefault="00B673DF">
      <w:pPr>
        <w:pStyle w:val="ConsPlusNormal"/>
        <w:spacing w:before="220"/>
        <w:ind w:firstLine="540"/>
        <w:jc w:val="both"/>
      </w:pPr>
      <w:r>
        <w:t>2) Правительством Ростовской области;</w:t>
      </w:r>
    </w:p>
    <w:p w:rsidR="00B673DF" w:rsidRDefault="00B673DF">
      <w:pPr>
        <w:pStyle w:val="ConsPlusNormal"/>
        <w:jc w:val="both"/>
      </w:pPr>
      <w:r>
        <w:t xml:space="preserve">(в ред. Областного </w:t>
      </w:r>
      <w:hyperlink r:id="rId202">
        <w:r>
          <w:rPr>
            <w:color w:val="0000FF"/>
          </w:rPr>
          <w:t>закона</w:t>
        </w:r>
      </w:hyperlink>
      <w:r>
        <w:t xml:space="preserve"> РО от 24.11.2011 N 739-ЗС)</w:t>
      </w:r>
    </w:p>
    <w:p w:rsidR="00B673DF" w:rsidRDefault="00B673DF">
      <w:pPr>
        <w:pStyle w:val="ConsPlusNormal"/>
        <w:spacing w:before="220"/>
        <w:ind w:firstLine="540"/>
        <w:jc w:val="both"/>
      </w:pPr>
      <w:r>
        <w:t>3) заинтересованными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673DF" w:rsidRDefault="00B673DF">
      <w:pPr>
        <w:pStyle w:val="ConsPlusNormal"/>
        <w:jc w:val="both"/>
      </w:pPr>
      <w:r>
        <w:t xml:space="preserve">(п. 3 в ред. Областного </w:t>
      </w:r>
      <w:hyperlink r:id="rId203">
        <w:r>
          <w:rPr>
            <w:color w:val="0000FF"/>
          </w:rPr>
          <w:t>закона</w:t>
        </w:r>
      </w:hyperlink>
      <w:r>
        <w:t xml:space="preserve"> РО от 08.08.2011 N 648-ЗС)</w:t>
      </w:r>
    </w:p>
    <w:p w:rsidR="00B673DF" w:rsidRDefault="00B673DF">
      <w:pPr>
        <w:pStyle w:val="ConsPlusNormal"/>
        <w:spacing w:before="220"/>
        <w:ind w:firstLine="540"/>
        <w:jc w:val="both"/>
      </w:pPr>
      <w:r>
        <w:t>4)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673DF" w:rsidRDefault="00B673DF">
      <w:pPr>
        <w:pStyle w:val="ConsPlusNormal"/>
        <w:jc w:val="both"/>
      </w:pPr>
      <w:r>
        <w:t xml:space="preserve">(п. 4 введен Областным </w:t>
      </w:r>
      <w:hyperlink r:id="rId204">
        <w:r>
          <w:rPr>
            <w:color w:val="0000FF"/>
          </w:rPr>
          <w:t>законом</w:t>
        </w:r>
      </w:hyperlink>
      <w:r>
        <w:t xml:space="preserve"> РО от 08.08.2011 N 648-ЗС)</w:t>
      </w:r>
    </w:p>
    <w:p w:rsidR="00B673DF" w:rsidRDefault="00B673DF">
      <w:pPr>
        <w:pStyle w:val="ConsPlusNormal"/>
        <w:spacing w:before="220"/>
        <w:ind w:firstLine="540"/>
        <w:jc w:val="both"/>
      </w:pPr>
      <w:r>
        <w:t>15. Схема территориального планирования муниципального района утверждается представительным органом муниципального района.</w:t>
      </w:r>
    </w:p>
    <w:p w:rsidR="00B673DF" w:rsidRDefault="00B673DF">
      <w:pPr>
        <w:pStyle w:val="ConsPlusNormal"/>
        <w:spacing w:before="220"/>
        <w:ind w:firstLine="540"/>
        <w:jc w:val="both"/>
      </w:pPr>
      <w:r>
        <w:t xml:space="preserve">16 - 17. Утратили силу. - Областной </w:t>
      </w:r>
      <w:hyperlink r:id="rId205">
        <w:r>
          <w:rPr>
            <w:color w:val="0000FF"/>
          </w:rPr>
          <w:t>закон</w:t>
        </w:r>
      </w:hyperlink>
      <w:r>
        <w:t xml:space="preserve"> РО от 08.08.2011 N 648-ЗС.</w:t>
      </w:r>
    </w:p>
    <w:p w:rsidR="00B673DF" w:rsidRDefault="00B673DF">
      <w:pPr>
        <w:pStyle w:val="ConsPlusNormal"/>
        <w:spacing w:before="220"/>
        <w:ind w:firstLine="540"/>
        <w:jc w:val="both"/>
      </w:pPr>
      <w:r>
        <w:t>18.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 Правительство Ростовской области, в органы местного 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городских округов, имеющих общую границу с муниципальным районом.</w:t>
      </w:r>
    </w:p>
    <w:p w:rsidR="00B673DF" w:rsidRDefault="00B673DF">
      <w:pPr>
        <w:pStyle w:val="ConsPlusNormal"/>
        <w:jc w:val="both"/>
      </w:pPr>
      <w:r>
        <w:t xml:space="preserve">(в ред. Областного </w:t>
      </w:r>
      <w:hyperlink r:id="rId206">
        <w:r>
          <w:rPr>
            <w:color w:val="0000FF"/>
          </w:rPr>
          <w:t>закона</w:t>
        </w:r>
      </w:hyperlink>
      <w:r>
        <w:t xml:space="preserve"> РО от 24.11.2011 N 739-ЗС)</w:t>
      </w:r>
    </w:p>
    <w:p w:rsidR="00B673DF" w:rsidRDefault="00B673DF">
      <w:pPr>
        <w:pStyle w:val="ConsPlusNormal"/>
        <w:spacing w:before="220"/>
        <w:ind w:firstLine="540"/>
        <w:jc w:val="both"/>
      </w:pPr>
      <w:r>
        <w:t>19.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673DF" w:rsidRDefault="00B673DF">
      <w:pPr>
        <w:pStyle w:val="ConsPlusNormal"/>
        <w:spacing w:before="220"/>
        <w:ind w:firstLine="540"/>
        <w:jc w:val="both"/>
      </w:pPr>
      <w:r>
        <w:t>20. Органы государственной власти Российской Федерации, органы государственной власти Ростовской области,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в органы местного самоуправления муниципального района о внесении изменений в схему территориального планирования муниципального района.</w:t>
      </w:r>
    </w:p>
    <w:p w:rsidR="00B673DF" w:rsidRDefault="00B673DF">
      <w:pPr>
        <w:pStyle w:val="ConsPlusNormal"/>
        <w:spacing w:before="220"/>
        <w:ind w:firstLine="540"/>
        <w:jc w:val="both"/>
      </w:pPr>
      <w:r>
        <w:t xml:space="preserve">21.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r:id="rId207">
        <w:r>
          <w:rPr>
            <w:color w:val="0000FF"/>
          </w:rPr>
          <w:t>статьями 9</w:t>
        </w:r>
      </w:hyperlink>
      <w:r>
        <w:t xml:space="preserve">, </w:t>
      </w:r>
      <w:hyperlink r:id="rId208">
        <w:r>
          <w:rPr>
            <w:color w:val="0000FF"/>
          </w:rPr>
          <w:t>20</w:t>
        </w:r>
      </w:hyperlink>
      <w:r>
        <w:t xml:space="preserve"> и </w:t>
      </w:r>
      <w:hyperlink r:id="rId209">
        <w:r>
          <w:rPr>
            <w:color w:val="0000FF"/>
          </w:rPr>
          <w:t>21</w:t>
        </w:r>
      </w:hyperlink>
      <w:r>
        <w:t xml:space="preserve"> Градостроительного кодекса Российской Федерации.</w:t>
      </w:r>
    </w:p>
    <w:p w:rsidR="00B673DF" w:rsidRDefault="00B673DF">
      <w:pPr>
        <w:pStyle w:val="ConsPlusNormal"/>
        <w:jc w:val="both"/>
      </w:pPr>
      <w:r>
        <w:t xml:space="preserve">(часть 21 в ред. Областного </w:t>
      </w:r>
      <w:hyperlink r:id="rId210">
        <w:r>
          <w:rPr>
            <w:color w:val="0000FF"/>
          </w:rPr>
          <w:t>закона</w:t>
        </w:r>
      </w:hyperlink>
      <w:r>
        <w:t xml:space="preserve"> РО от 08.08.2011 N 648-ЗС)</w:t>
      </w:r>
    </w:p>
    <w:p w:rsidR="00B673DF" w:rsidRDefault="00B673DF">
      <w:pPr>
        <w:pStyle w:val="ConsPlusNormal"/>
        <w:jc w:val="both"/>
      </w:pPr>
    </w:p>
    <w:p w:rsidR="00B673DF" w:rsidRDefault="00B673DF">
      <w:pPr>
        <w:pStyle w:val="ConsPlusTitle"/>
        <w:ind w:firstLine="540"/>
        <w:jc w:val="both"/>
        <w:outlineLvl w:val="1"/>
      </w:pPr>
      <w:r>
        <w:t xml:space="preserve">Статья 16. Утратила силу. - Областной </w:t>
      </w:r>
      <w:hyperlink r:id="rId211">
        <w:r>
          <w:rPr>
            <w:color w:val="0000FF"/>
          </w:rPr>
          <w:t>закон</w:t>
        </w:r>
      </w:hyperlink>
      <w:r>
        <w:t xml:space="preserve"> РО от 08.08.2011 N 648-ЗС</w:t>
      </w:r>
    </w:p>
    <w:p w:rsidR="00B673DF" w:rsidRDefault="00B673DF">
      <w:pPr>
        <w:pStyle w:val="ConsPlusNormal"/>
        <w:jc w:val="both"/>
      </w:pPr>
    </w:p>
    <w:p w:rsidR="00B673DF" w:rsidRDefault="00B673DF">
      <w:pPr>
        <w:pStyle w:val="ConsPlusTitle"/>
        <w:ind w:firstLine="540"/>
        <w:jc w:val="both"/>
        <w:outlineLvl w:val="1"/>
      </w:pPr>
      <w:r>
        <w:t>Статья 17. Содержание генерального плана поселения и генерального плана городского округа</w:t>
      </w:r>
    </w:p>
    <w:p w:rsidR="00B673DF" w:rsidRDefault="00B673DF">
      <w:pPr>
        <w:pStyle w:val="ConsPlusNormal"/>
        <w:ind w:firstLine="540"/>
        <w:jc w:val="both"/>
      </w:pPr>
      <w:r>
        <w:t xml:space="preserve">(в ред. Областного </w:t>
      </w:r>
      <w:hyperlink r:id="rId212">
        <w:r>
          <w:rPr>
            <w:color w:val="0000FF"/>
          </w:rPr>
          <w:t>закона</w:t>
        </w:r>
      </w:hyperlink>
      <w:r>
        <w:t xml:space="preserve"> РО от 08.08.2011 N 648-ЗС)</w:t>
      </w:r>
    </w:p>
    <w:p w:rsidR="00B673DF" w:rsidRDefault="00B673DF">
      <w:pPr>
        <w:pStyle w:val="ConsPlusNormal"/>
        <w:jc w:val="both"/>
      </w:pPr>
    </w:p>
    <w:p w:rsidR="00B673DF" w:rsidRDefault="00B673D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673DF" w:rsidRDefault="00B673DF">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673DF" w:rsidRDefault="00B673DF">
      <w:pPr>
        <w:pStyle w:val="ConsPlusNormal"/>
        <w:spacing w:before="220"/>
        <w:ind w:firstLine="540"/>
        <w:jc w:val="both"/>
      </w:pPr>
      <w:r>
        <w:t>2.1. Внесение в генеральный план изменений может осуществляться применительно к части населенного пункта в следующих случаях:</w:t>
      </w:r>
    </w:p>
    <w:p w:rsidR="00B673DF" w:rsidRDefault="00B673DF">
      <w:pPr>
        <w:pStyle w:val="ConsPlusNormal"/>
        <w:spacing w:before="220"/>
        <w:ind w:firstLine="540"/>
        <w:jc w:val="both"/>
      </w:pPr>
      <w:r>
        <w:t>1) изменение (выделение) одного или нескольких из числа следующих элементов планировочной структуры:</w:t>
      </w:r>
    </w:p>
    <w:p w:rsidR="00B673DF" w:rsidRDefault="00B673DF">
      <w:pPr>
        <w:pStyle w:val="ConsPlusNormal"/>
        <w:spacing w:before="220"/>
        <w:ind w:firstLine="540"/>
        <w:jc w:val="both"/>
      </w:pPr>
      <w:r>
        <w:t>а) территория транспортно-пересадочного узла;</w:t>
      </w:r>
    </w:p>
    <w:p w:rsidR="00B673DF" w:rsidRDefault="00B673DF">
      <w:pPr>
        <w:pStyle w:val="ConsPlusNormal"/>
        <w:spacing w:before="220"/>
        <w:ind w:firstLine="540"/>
        <w:jc w:val="both"/>
      </w:pPr>
      <w:r>
        <w:t>б) территория, занятая линейным объектом и (или) предназначенная для размещения линейного объекта, за исключением улично-дорожной сети;</w:t>
      </w:r>
    </w:p>
    <w:p w:rsidR="00B673DF" w:rsidRDefault="00B673DF">
      <w:pPr>
        <w:pStyle w:val="ConsPlusNormal"/>
        <w:spacing w:before="220"/>
        <w:ind w:firstLine="540"/>
        <w:jc w:val="both"/>
      </w:pPr>
      <w:r>
        <w:t>в) улично-дорожная сеть;</w:t>
      </w:r>
    </w:p>
    <w:p w:rsidR="00B673DF" w:rsidRDefault="00B673DF">
      <w:pPr>
        <w:pStyle w:val="ConsPlusNormal"/>
        <w:spacing w:before="220"/>
        <w:ind w:firstLine="540"/>
        <w:jc w:val="both"/>
      </w:pPr>
      <w:r>
        <w:t>2) принятие решения о комплексном развитии территории, если для реализации указанного решения требуется внесение изменений в генеральный план.</w:t>
      </w:r>
    </w:p>
    <w:p w:rsidR="00B673DF" w:rsidRDefault="00B673DF">
      <w:pPr>
        <w:pStyle w:val="ConsPlusNormal"/>
        <w:jc w:val="both"/>
      </w:pPr>
      <w:r>
        <w:t xml:space="preserve">(часть 2.1 введена Областным </w:t>
      </w:r>
      <w:hyperlink r:id="rId213">
        <w:r>
          <w:rPr>
            <w:color w:val="0000FF"/>
          </w:rPr>
          <w:t>законом</w:t>
        </w:r>
      </w:hyperlink>
      <w:r>
        <w:t xml:space="preserve"> РО от 22.11.2022 N 774-ЗС; в ред. Областного </w:t>
      </w:r>
      <w:hyperlink r:id="rId214">
        <w:r>
          <w:rPr>
            <w:color w:val="0000FF"/>
          </w:rPr>
          <w:t>закона</w:t>
        </w:r>
      </w:hyperlink>
      <w:r>
        <w:t xml:space="preserve"> РО от 27.02.2023 N 836-ЗС)</w:t>
      </w:r>
    </w:p>
    <w:p w:rsidR="00B673DF" w:rsidRDefault="00B673DF">
      <w:pPr>
        <w:pStyle w:val="ConsPlusNormal"/>
        <w:spacing w:before="220"/>
        <w:ind w:firstLine="540"/>
        <w:jc w:val="both"/>
      </w:pPr>
      <w:r>
        <w:t>3. Генеральный план содержит:</w:t>
      </w:r>
    </w:p>
    <w:p w:rsidR="00B673DF" w:rsidRDefault="00B673DF">
      <w:pPr>
        <w:pStyle w:val="ConsPlusNormal"/>
        <w:spacing w:before="220"/>
        <w:ind w:firstLine="540"/>
        <w:jc w:val="both"/>
      </w:pPr>
      <w:r>
        <w:t>1) положение о территориальном планировании;</w:t>
      </w:r>
    </w:p>
    <w:p w:rsidR="00B673DF" w:rsidRDefault="00B673DF">
      <w:pPr>
        <w:pStyle w:val="ConsPlusNormal"/>
        <w:spacing w:before="220"/>
        <w:ind w:firstLine="540"/>
        <w:jc w:val="both"/>
      </w:pPr>
      <w:bookmarkStart w:id="7" w:name="P500"/>
      <w:bookmarkEnd w:id="7"/>
      <w:r>
        <w:t>2) карту планируемого размещения объектов местного значения;</w:t>
      </w:r>
    </w:p>
    <w:p w:rsidR="00B673DF" w:rsidRDefault="00B673DF">
      <w:pPr>
        <w:pStyle w:val="ConsPlusNormal"/>
        <w:jc w:val="both"/>
      </w:pPr>
      <w:r>
        <w:t xml:space="preserve">(в ред. Областного </w:t>
      </w:r>
      <w:hyperlink r:id="rId215">
        <w:r>
          <w:rPr>
            <w:color w:val="0000FF"/>
          </w:rPr>
          <w:t>закона</w:t>
        </w:r>
      </w:hyperlink>
      <w:r>
        <w:t xml:space="preserve"> РО от 07.11.2023 N 10-ЗС)</w:t>
      </w:r>
    </w:p>
    <w:p w:rsidR="00B673DF" w:rsidRDefault="00B673DF">
      <w:pPr>
        <w:pStyle w:val="ConsPlusNormal"/>
        <w:spacing w:before="220"/>
        <w:ind w:firstLine="540"/>
        <w:jc w:val="both"/>
      </w:pPr>
      <w:r>
        <w:t>3) карту границ населенных пунктов (в том числе границ образуемых населенных пунктов);</w:t>
      </w:r>
    </w:p>
    <w:p w:rsidR="00B673DF" w:rsidRDefault="00B673DF">
      <w:pPr>
        <w:pStyle w:val="ConsPlusNormal"/>
        <w:jc w:val="both"/>
      </w:pPr>
      <w:r>
        <w:t xml:space="preserve">(в ред. Областного </w:t>
      </w:r>
      <w:hyperlink r:id="rId216">
        <w:r>
          <w:rPr>
            <w:color w:val="0000FF"/>
          </w:rPr>
          <w:t>закона</w:t>
        </w:r>
      </w:hyperlink>
      <w:r>
        <w:t xml:space="preserve"> РО от 07.11.2023 N 10-ЗС)</w:t>
      </w:r>
    </w:p>
    <w:p w:rsidR="00B673DF" w:rsidRDefault="00B673DF">
      <w:pPr>
        <w:pStyle w:val="ConsPlusNormal"/>
        <w:spacing w:before="220"/>
        <w:ind w:firstLine="540"/>
        <w:jc w:val="both"/>
      </w:pPr>
      <w:bookmarkStart w:id="8" w:name="P504"/>
      <w:bookmarkEnd w:id="8"/>
      <w:r>
        <w:t>4) карту функциональных зон.</w:t>
      </w:r>
    </w:p>
    <w:p w:rsidR="00B673DF" w:rsidRDefault="00B673DF">
      <w:pPr>
        <w:pStyle w:val="ConsPlusNormal"/>
        <w:jc w:val="both"/>
      </w:pPr>
      <w:r>
        <w:t xml:space="preserve">(в ред. Областного </w:t>
      </w:r>
      <w:hyperlink r:id="rId217">
        <w:r>
          <w:rPr>
            <w:color w:val="0000FF"/>
          </w:rPr>
          <w:t>закона</w:t>
        </w:r>
      </w:hyperlink>
      <w:r>
        <w:t xml:space="preserve"> РО от 07.11.2023 N 10-ЗС)</w:t>
      </w:r>
    </w:p>
    <w:p w:rsidR="00B673DF" w:rsidRDefault="00B673DF">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B673DF" w:rsidRDefault="00B673D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73DF" w:rsidRDefault="00B673DF">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областного значения, объектах местного значения, за исключением линейных объектов.</w:t>
      </w:r>
    </w:p>
    <w:p w:rsidR="00B673DF" w:rsidRDefault="00B673DF">
      <w:pPr>
        <w:pStyle w:val="ConsPlusNormal"/>
        <w:spacing w:before="220"/>
        <w:ind w:firstLine="540"/>
        <w:jc w:val="both"/>
      </w:pPr>
      <w:r>
        <w:t xml:space="preserve">5. На указанных в </w:t>
      </w:r>
      <w:hyperlink w:anchor="P500">
        <w:r>
          <w:rPr>
            <w:color w:val="0000FF"/>
          </w:rPr>
          <w:t>пунктах 2</w:t>
        </w:r>
      </w:hyperlink>
      <w:r>
        <w:t xml:space="preserve"> - </w:t>
      </w:r>
      <w:hyperlink w:anchor="P504">
        <w:r>
          <w:rPr>
            <w:color w:val="0000FF"/>
          </w:rPr>
          <w:t>4 части 3</w:t>
        </w:r>
      </w:hyperlink>
      <w:r>
        <w:t xml:space="preserve"> настоящей статьи картах соответственно отображаются:</w:t>
      </w:r>
    </w:p>
    <w:p w:rsidR="00B673DF" w:rsidRDefault="00B673DF">
      <w:pPr>
        <w:pStyle w:val="ConsPlusNormal"/>
        <w:spacing w:before="220"/>
        <w:ind w:firstLine="540"/>
        <w:jc w:val="both"/>
      </w:pPr>
      <w:r>
        <w:t>1) планируемые для размещения объекты местного значения поселения, городского округа, относящиеся к следующим областям:</w:t>
      </w:r>
    </w:p>
    <w:p w:rsidR="00B673DF" w:rsidRDefault="00B673DF">
      <w:pPr>
        <w:pStyle w:val="ConsPlusNormal"/>
        <w:spacing w:before="220"/>
        <w:ind w:firstLine="540"/>
        <w:jc w:val="both"/>
      </w:pPr>
      <w:r>
        <w:t>а) электро-, тепло-, газо- и водоснабжение населения, водоотведение;</w:t>
      </w:r>
    </w:p>
    <w:p w:rsidR="00B673DF" w:rsidRDefault="00B673DF">
      <w:pPr>
        <w:pStyle w:val="ConsPlusNormal"/>
        <w:spacing w:before="220"/>
        <w:ind w:firstLine="540"/>
        <w:jc w:val="both"/>
      </w:pPr>
      <w:r>
        <w:t>б) автомобильные дороги местного значения;</w:t>
      </w:r>
    </w:p>
    <w:p w:rsidR="00B673DF" w:rsidRDefault="00B673DF">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673DF" w:rsidRDefault="00B673DF">
      <w:pPr>
        <w:pStyle w:val="ConsPlusNormal"/>
        <w:jc w:val="both"/>
      </w:pPr>
      <w:r>
        <w:t xml:space="preserve">(в ред. Областного </w:t>
      </w:r>
      <w:hyperlink r:id="rId218">
        <w:r>
          <w:rPr>
            <w:color w:val="0000FF"/>
          </w:rPr>
          <w:t>закона</w:t>
        </w:r>
      </w:hyperlink>
      <w:r>
        <w:t xml:space="preserve"> РО от 20.10.2015 N 423-ЗС)</w:t>
      </w:r>
    </w:p>
    <w:p w:rsidR="00B673DF" w:rsidRDefault="00B673DF">
      <w:pPr>
        <w:pStyle w:val="ConsPlusNormal"/>
        <w:spacing w:before="220"/>
        <w:ind w:firstLine="540"/>
        <w:jc w:val="both"/>
      </w:pPr>
      <w:r>
        <w:t>г) иные области в связи с решением вопросов местного значения поселения, городского округа;</w:t>
      </w:r>
    </w:p>
    <w:p w:rsidR="00B673DF" w:rsidRDefault="00B673DF">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673DF" w:rsidRDefault="00B673DF">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областного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областного значения, линейных объектов местного значения.</w:t>
      </w:r>
    </w:p>
    <w:p w:rsidR="00B673DF" w:rsidRDefault="00B673DF">
      <w:pPr>
        <w:pStyle w:val="ConsPlusNormal"/>
        <w:spacing w:before="220"/>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673DF" w:rsidRDefault="00B673DF">
      <w:pPr>
        <w:pStyle w:val="ConsPlusNormal"/>
        <w:jc w:val="both"/>
      </w:pPr>
      <w:r>
        <w:t xml:space="preserve">(часть 5.1 введена Областным </w:t>
      </w:r>
      <w:hyperlink r:id="rId219">
        <w:r>
          <w:rPr>
            <w:color w:val="0000FF"/>
          </w:rPr>
          <w:t>законом</w:t>
        </w:r>
      </w:hyperlink>
      <w:r>
        <w:t xml:space="preserve"> РО от 19.06.2018 N 1396-ЗС)</w:t>
      </w:r>
    </w:p>
    <w:p w:rsidR="00B673DF" w:rsidRDefault="00B673DF">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B673DF" w:rsidRDefault="00B673DF">
      <w:pPr>
        <w:pStyle w:val="ConsPlusNormal"/>
        <w:spacing w:before="220"/>
        <w:ind w:firstLine="540"/>
        <w:jc w:val="both"/>
      </w:pPr>
      <w:r>
        <w:t>7. Материалы по обоснованию генерального плана в текстовой форме содержат:</w:t>
      </w:r>
    </w:p>
    <w:p w:rsidR="00B673DF" w:rsidRDefault="00B673DF">
      <w:pPr>
        <w:pStyle w:val="ConsPlusNormal"/>
        <w:spacing w:before="220"/>
        <w:ind w:firstLine="540"/>
        <w:jc w:val="both"/>
      </w:pPr>
      <w:r>
        <w:t xml:space="preserve">1) сведения об утвержденных документах стратегического планирования, указанных в </w:t>
      </w:r>
      <w:hyperlink r:id="rId220">
        <w:r>
          <w:rPr>
            <w:color w:val="0000FF"/>
          </w:rPr>
          <w:t>части 5.2 статьи 9</w:t>
        </w:r>
      </w:hyperlink>
      <w: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673DF" w:rsidRDefault="00B673DF">
      <w:pPr>
        <w:pStyle w:val="ConsPlusNormal"/>
        <w:jc w:val="both"/>
      </w:pPr>
      <w:r>
        <w:t xml:space="preserve">(п. 1 в ред. Областного </w:t>
      </w:r>
      <w:hyperlink r:id="rId221">
        <w:r>
          <w:rPr>
            <w:color w:val="0000FF"/>
          </w:rPr>
          <w:t>закона</w:t>
        </w:r>
      </w:hyperlink>
      <w:r>
        <w:t xml:space="preserve"> РО от 24.12.2020 N 425-ЗС)</w:t>
      </w:r>
    </w:p>
    <w:p w:rsidR="00B673DF" w:rsidRDefault="00B673DF">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государственной информационной системе обеспечения градостроительной деятельности Ростовской области,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государственной информационной системе обеспечения градостроительной деятельности Ростовской области;</w:t>
      </w:r>
    </w:p>
    <w:p w:rsidR="00B673DF" w:rsidRDefault="00B673DF">
      <w:pPr>
        <w:pStyle w:val="ConsPlusNormal"/>
        <w:jc w:val="both"/>
      </w:pPr>
      <w:r>
        <w:t xml:space="preserve">(п. 2 в ред. Областного </w:t>
      </w:r>
      <w:hyperlink r:id="rId222">
        <w:r>
          <w:rPr>
            <w:color w:val="0000FF"/>
          </w:rPr>
          <w:t>закона</w:t>
        </w:r>
      </w:hyperlink>
      <w:r>
        <w:t xml:space="preserve"> РО от 27.04.2023 N 862-ЗС)</w:t>
      </w:r>
    </w:p>
    <w:p w:rsidR="00B673DF" w:rsidRDefault="00B673DF">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673DF" w:rsidRDefault="00B673DF">
      <w:pPr>
        <w:pStyle w:val="ConsPlusNormal"/>
        <w:spacing w:before="220"/>
        <w:ind w:firstLine="540"/>
        <w:jc w:val="both"/>
      </w:pPr>
      <w:r>
        <w:t>4) утвержденные документами территориального планирования Российской Федерации,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областного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673DF" w:rsidRDefault="00B673DF">
      <w:pPr>
        <w:pStyle w:val="ConsPlusNormal"/>
        <w:jc w:val="both"/>
      </w:pPr>
      <w:r>
        <w:t xml:space="preserve">(в ред. Областного </w:t>
      </w:r>
      <w:hyperlink r:id="rId223">
        <w:r>
          <w:rPr>
            <w:color w:val="0000FF"/>
          </w:rPr>
          <w:t>закона</w:t>
        </w:r>
      </w:hyperlink>
      <w:r>
        <w:t xml:space="preserve"> РО от 19.06.2018 N 1396-ЗС)</w:t>
      </w:r>
    </w:p>
    <w:p w:rsidR="00B673DF" w:rsidRDefault="00B673DF">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673DF" w:rsidRDefault="00B673D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673DF" w:rsidRDefault="00B673DF">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673DF" w:rsidRDefault="00B673DF">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673DF" w:rsidRDefault="00B673DF">
      <w:pPr>
        <w:pStyle w:val="ConsPlusNormal"/>
        <w:jc w:val="both"/>
      </w:pPr>
      <w:r>
        <w:t xml:space="preserve">(п. 8 введен Областным </w:t>
      </w:r>
      <w:hyperlink r:id="rId224">
        <w:r>
          <w:rPr>
            <w:color w:val="0000FF"/>
          </w:rPr>
          <w:t>законом</w:t>
        </w:r>
      </w:hyperlink>
      <w:r>
        <w:t xml:space="preserve"> РО от 06.05.2016 N 518-ЗС)</w:t>
      </w:r>
    </w:p>
    <w:p w:rsidR="00B673DF" w:rsidRDefault="00B673DF">
      <w:pPr>
        <w:pStyle w:val="ConsPlusNormal"/>
        <w:spacing w:before="220"/>
        <w:ind w:firstLine="540"/>
        <w:jc w:val="both"/>
      </w:pPr>
      <w:r>
        <w:t>8. Материалы по обоснованию генерального плана в виде карт отображают:</w:t>
      </w:r>
    </w:p>
    <w:p w:rsidR="00B673DF" w:rsidRDefault="00B673DF">
      <w:pPr>
        <w:pStyle w:val="ConsPlusNormal"/>
        <w:spacing w:before="220"/>
        <w:ind w:firstLine="540"/>
        <w:jc w:val="both"/>
      </w:pPr>
      <w:r>
        <w:t>1) границы поселения, городского округа;</w:t>
      </w:r>
    </w:p>
    <w:p w:rsidR="00B673DF" w:rsidRDefault="00B673DF">
      <w:pPr>
        <w:pStyle w:val="ConsPlusNormal"/>
        <w:spacing w:before="220"/>
        <w:ind w:firstLine="540"/>
        <w:jc w:val="both"/>
      </w:pPr>
      <w:r>
        <w:t>2) границы существующих населенных пунктов, входящих в состав поселения, городского округа;</w:t>
      </w:r>
    </w:p>
    <w:p w:rsidR="00B673DF" w:rsidRDefault="00B673DF">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B673DF" w:rsidRDefault="00B673DF">
      <w:pPr>
        <w:pStyle w:val="ConsPlusNormal"/>
        <w:spacing w:before="220"/>
        <w:ind w:firstLine="540"/>
        <w:jc w:val="both"/>
      </w:pPr>
      <w:r>
        <w:t>4) особые экономические зоны;</w:t>
      </w:r>
    </w:p>
    <w:p w:rsidR="00B673DF" w:rsidRDefault="00B673DF">
      <w:pPr>
        <w:pStyle w:val="ConsPlusNormal"/>
        <w:spacing w:before="220"/>
        <w:ind w:firstLine="540"/>
        <w:jc w:val="both"/>
      </w:pPr>
      <w:r>
        <w:t>5) особо охраняемые природные территории федерального, областного, местного значения;</w:t>
      </w:r>
    </w:p>
    <w:p w:rsidR="00B673DF" w:rsidRDefault="00B673DF">
      <w:pPr>
        <w:pStyle w:val="ConsPlusNormal"/>
        <w:spacing w:before="220"/>
        <w:ind w:firstLine="540"/>
        <w:jc w:val="both"/>
      </w:pPr>
      <w:r>
        <w:t>6) территории объектов культурного наследия;</w:t>
      </w:r>
    </w:p>
    <w:p w:rsidR="00B673DF" w:rsidRDefault="00B673DF">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25">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673DF" w:rsidRDefault="00B673DF">
      <w:pPr>
        <w:pStyle w:val="ConsPlusNormal"/>
        <w:jc w:val="both"/>
      </w:pPr>
      <w:r>
        <w:t xml:space="preserve">(п. 6.1 введен Областным </w:t>
      </w:r>
      <w:hyperlink r:id="rId226">
        <w:r>
          <w:rPr>
            <w:color w:val="0000FF"/>
          </w:rPr>
          <w:t>законом</w:t>
        </w:r>
      </w:hyperlink>
      <w:r>
        <w:t xml:space="preserve"> РО от 06.05.2016 N 518-ЗС)</w:t>
      </w:r>
    </w:p>
    <w:p w:rsidR="00B673DF" w:rsidRDefault="00B673DF">
      <w:pPr>
        <w:pStyle w:val="ConsPlusNormal"/>
        <w:spacing w:before="220"/>
        <w:ind w:firstLine="540"/>
        <w:jc w:val="both"/>
      </w:pPr>
      <w:r>
        <w:t>7) зоны с особыми условиями использования территорий;</w:t>
      </w:r>
    </w:p>
    <w:p w:rsidR="00B673DF" w:rsidRDefault="00B673DF">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B673DF" w:rsidRDefault="00B673DF">
      <w:pPr>
        <w:pStyle w:val="ConsPlusNormal"/>
        <w:spacing w:before="220"/>
        <w:ind w:firstLine="540"/>
        <w:jc w:val="both"/>
      </w:pPr>
      <w:r>
        <w:t>8.1) границы лесничеств;</w:t>
      </w:r>
    </w:p>
    <w:p w:rsidR="00B673DF" w:rsidRDefault="00B673DF">
      <w:pPr>
        <w:pStyle w:val="ConsPlusNormal"/>
        <w:jc w:val="both"/>
      </w:pPr>
      <w:r>
        <w:t xml:space="preserve">(п. 8.1 введен Областным </w:t>
      </w:r>
      <w:hyperlink r:id="rId227">
        <w:r>
          <w:rPr>
            <w:color w:val="0000FF"/>
          </w:rPr>
          <w:t>законом</w:t>
        </w:r>
      </w:hyperlink>
      <w:r>
        <w:t xml:space="preserve"> РО от 20.12.2017 N 1284-ЗС; в ред. Областного </w:t>
      </w:r>
      <w:hyperlink r:id="rId228">
        <w:r>
          <w:rPr>
            <w:color w:val="0000FF"/>
          </w:rPr>
          <w:t>закона</w:t>
        </w:r>
      </w:hyperlink>
      <w:r>
        <w:t xml:space="preserve"> РО от 01.08.2019 N 183-ЗС)</w:t>
      </w:r>
    </w:p>
    <w:p w:rsidR="00B673DF" w:rsidRDefault="00B673DF">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областного значения, объектов местного значения муниципального района.</w:t>
      </w:r>
    </w:p>
    <w:p w:rsidR="00B673DF" w:rsidRDefault="00B673DF">
      <w:pPr>
        <w:pStyle w:val="ConsPlusNormal"/>
        <w:jc w:val="both"/>
      </w:pPr>
    </w:p>
    <w:p w:rsidR="00B673DF" w:rsidRDefault="00B673DF">
      <w:pPr>
        <w:pStyle w:val="ConsPlusTitle"/>
        <w:ind w:firstLine="540"/>
        <w:jc w:val="both"/>
        <w:outlineLvl w:val="1"/>
      </w:pPr>
      <w:r>
        <w:t>Статья 18. Порядок подготовки генерального плана поселения, городского округа, порядок подготовки и внесения в него изменений</w:t>
      </w:r>
    </w:p>
    <w:p w:rsidR="00B673DF" w:rsidRDefault="00B673DF">
      <w:pPr>
        <w:pStyle w:val="ConsPlusNormal"/>
        <w:jc w:val="both"/>
      </w:pPr>
    </w:p>
    <w:p w:rsidR="00B673DF" w:rsidRDefault="00B673DF">
      <w:pPr>
        <w:pStyle w:val="ConsPlusNormal"/>
        <w:ind w:firstLine="540"/>
        <w:jc w:val="both"/>
      </w:pPr>
      <w:r>
        <w:t xml:space="preserve">1. Порядок подготовки генеральных планов поселений, городских округов устанавливается в соответствии с Градостроительным </w:t>
      </w:r>
      <w:hyperlink r:id="rId229">
        <w:r>
          <w:rPr>
            <w:color w:val="0000FF"/>
          </w:rPr>
          <w:t>кодексом</w:t>
        </w:r>
      </w:hyperlink>
      <w:r>
        <w:t xml:space="preserve"> Российской Федерации, настоящим Областным законом и нормативными правовыми актами органов местного самоуправления.</w:t>
      </w:r>
    </w:p>
    <w:p w:rsidR="00B673DF" w:rsidRDefault="00B673DF">
      <w:pPr>
        <w:pStyle w:val="ConsPlusNormal"/>
        <w:spacing w:before="220"/>
        <w:ind w:firstLine="540"/>
        <w:jc w:val="both"/>
      </w:pPr>
      <w:r>
        <w:t>2. Генеральный план поселения, городского округа подготавливается в соответствии с утвержденным соответственно уполномоченным органом поселения, городского округа в сфере градостроительной деятельности заданием.</w:t>
      </w:r>
    </w:p>
    <w:p w:rsidR="00B673DF" w:rsidRDefault="00B673DF">
      <w:pPr>
        <w:pStyle w:val="ConsPlusNormal"/>
        <w:spacing w:before="220"/>
        <w:ind w:firstLine="540"/>
        <w:jc w:val="both"/>
      </w:pPr>
      <w:bookmarkStart w:id="9" w:name="P553"/>
      <w:bookmarkEnd w:id="9"/>
      <w:r>
        <w:t>3. Решение о подготовке проекта генерального плана поселения, городского округа, а также решение о подготовке предложений о внесении в генеральный план поселения, городского округа изменений принимаются соответственно главой местной администрации поселения, главой местной администрации городского округа.</w:t>
      </w:r>
    </w:p>
    <w:p w:rsidR="00B673DF" w:rsidRDefault="00B673DF">
      <w:pPr>
        <w:pStyle w:val="ConsPlusNormal"/>
        <w:spacing w:before="220"/>
        <w:ind w:firstLine="540"/>
        <w:jc w:val="both"/>
      </w:pPr>
      <w:r>
        <w:t xml:space="preserve">3.1.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553">
        <w:r>
          <w:rPr>
            <w:color w:val="0000FF"/>
          </w:rPr>
          <w:t>частью 3</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673DF" w:rsidRDefault="00B673DF">
      <w:pPr>
        <w:pStyle w:val="ConsPlusNormal"/>
        <w:jc w:val="both"/>
      </w:pPr>
      <w:r>
        <w:t xml:space="preserve">(часть 3.1 введена Областным </w:t>
      </w:r>
      <w:hyperlink r:id="rId230">
        <w:r>
          <w:rPr>
            <w:color w:val="0000FF"/>
          </w:rPr>
          <w:t>законом</w:t>
        </w:r>
      </w:hyperlink>
      <w:r>
        <w:t xml:space="preserve"> РО от 26.05.2021 N 477-ЗС)</w:t>
      </w:r>
    </w:p>
    <w:p w:rsidR="00B673DF" w:rsidRDefault="00B673DF">
      <w:pPr>
        <w:pStyle w:val="ConsPlusNormal"/>
        <w:spacing w:before="220"/>
        <w:ind w:firstLine="540"/>
        <w:jc w:val="both"/>
      </w:pPr>
      <w:r>
        <w:t xml:space="preserve">4. В решении, указанном в </w:t>
      </w:r>
      <w:hyperlink w:anchor="P553">
        <w:r>
          <w:rPr>
            <w:color w:val="0000FF"/>
          </w:rPr>
          <w:t>части 3</w:t>
        </w:r>
      </w:hyperlink>
      <w:r>
        <w:t xml:space="preserve"> настоящей статьи, могут содержаться положения о координации работ, связанных с подготовкой проектов генеральных планов поселений, городских округов, иные положения по организации этих работ.</w:t>
      </w:r>
    </w:p>
    <w:p w:rsidR="00B673DF" w:rsidRDefault="00B673DF">
      <w:pPr>
        <w:pStyle w:val="ConsPlusNormal"/>
        <w:spacing w:before="220"/>
        <w:ind w:firstLine="540"/>
        <w:jc w:val="both"/>
      </w:pPr>
      <w:r>
        <w:t>5. Решение о подготовке проекта генерального плана поселения, городского округа, а также предложений по внесению в генеральный план поселения, городского округа изменений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(при наличии официального сайта поселения), городского округа (при наличии официального сайта городского округа) в сети "Интернет".</w:t>
      </w:r>
    </w:p>
    <w:p w:rsidR="00B673DF" w:rsidRDefault="00B673DF">
      <w:pPr>
        <w:pStyle w:val="ConsPlusNormal"/>
        <w:spacing w:before="220"/>
        <w:ind w:firstLine="540"/>
        <w:jc w:val="both"/>
      </w:pPr>
      <w:r>
        <w:t>6. В целях подготовки проекта генерального плана поселения, проекта генерального плана городского округа глава местной администрации поселения, глава местной администрации городского округа может поручить уполномоченному органу поселения, городского округа в сфере градостроительной деятельности обеспечить:</w:t>
      </w:r>
    </w:p>
    <w:p w:rsidR="00B673DF" w:rsidRDefault="00B673DF">
      <w:pPr>
        <w:pStyle w:val="ConsPlusNormal"/>
        <w:spacing w:before="220"/>
        <w:ind w:firstLine="540"/>
        <w:jc w:val="both"/>
      </w:pPr>
      <w:r>
        <w:t>1) осуществление закупок для обеспечения муниципальных нужд по подготовке проекта генерального плана;</w:t>
      </w:r>
    </w:p>
    <w:p w:rsidR="00B673DF" w:rsidRDefault="00B673DF">
      <w:pPr>
        <w:pStyle w:val="ConsPlusNormal"/>
        <w:jc w:val="both"/>
      </w:pPr>
      <w:r>
        <w:t xml:space="preserve">(п. 1 в ред. Областного </w:t>
      </w:r>
      <w:hyperlink r:id="rId231">
        <w:r>
          <w:rPr>
            <w:color w:val="0000FF"/>
          </w:rPr>
          <w:t>закона</w:t>
        </w:r>
      </w:hyperlink>
      <w:r>
        <w:t xml:space="preserve"> РО от 23.12.2013 N 87-ЗС)</w:t>
      </w:r>
    </w:p>
    <w:p w:rsidR="00B673DF" w:rsidRDefault="00B673DF">
      <w:pPr>
        <w:pStyle w:val="ConsPlusNormal"/>
        <w:spacing w:before="220"/>
        <w:ind w:firstLine="540"/>
        <w:jc w:val="both"/>
      </w:pPr>
      <w:r>
        <w:t>2) координацию работ в процессе подготовки проекта генерального плана, а также взаимодействие с уполномоченным органом, а также уполномоченными органами муниципальных районов, иных поселений и городских округов в случае совместной подготовки такого проекта;</w:t>
      </w:r>
    </w:p>
    <w:p w:rsidR="00B673DF" w:rsidRDefault="00B673DF">
      <w:pPr>
        <w:pStyle w:val="ConsPlusNormal"/>
        <w:spacing w:before="220"/>
        <w:ind w:firstLine="540"/>
        <w:jc w:val="both"/>
      </w:pPr>
      <w:r>
        <w:t>3) учет в подготавливаемом проекте генерального плана решений, содержащихся в документах территориального планирования Российской Федерации, Ростовской области, муниципальных образований в Ростовской области;</w:t>
      </w:r>
    </w:p>
    <w:p w:rsidR="00B673DF" w:rsidRDefault="00B673DF">
      <w:pPr>
        <w:pStyle w:val="ConsPlusNormal"/>
        <w:spacing w:before="220"/>
        <w:ind w:firstLine="540"/>
        <w:jc w:val="both"/>
      </w:pPr>
      <w:r>
        <w:t>4) проверку подготовленного проекта генерального плана на соответствие техническим регламентам;</w:t>
      </w:r>
    </w:p>
    <w:p w:rsidR="00B673DF" w:rsidRDefault="00B673DF">
      <w:pPr>
        <w:pStyle w:val="ConsPlusNormal"/>
        <w:jc w:val="both"/>
      </w:pPr>
      <w:r>
        <w:t xml:space="preserve">(в ред. Областного </w:t>
      </w:r>
      <w:hyperlink r:id="rId232">
        <w:r>
          <w:rPr>
            <w:color w:val="0000FF"/>
          </w:rPr>
          <w:t>закона</w:t>
        </w:r>
      </w:hyperlink>
      <w:r>
        <w:t xml:space="preserve"> РО от 08.08.2011 N 648-ЗС)</w:t>
      </w:r>
    </w:p>
    <w:p w:rsidR="00B673DF" w:rsidRDefault="00B673DF">
      <w:pPr>
        <w:pStyle w:val="ConsPlusNormal"/>
        <w:spacing w:before="220"/>
        <w:ind w:firstLine="540"/>
        <w:jc w:val="both"/>
      </w:pPr>
      <w:r>
        <w:t>5) согласование проекта генерального плана с заинтересованными органами местного самоуправления поселения, городского округа;</w:t>
      </w:r>
    </w:p>
    <w:p w:rsidR="00B673DF" w:rsidRDefault="00B673DF">
      <w:pPr>
        <w:pStyle w:val="ConsPlusNormal"/>
        <w:spacing w:before="220"/>
        <w:ind w:firstLine="540"/>
        <w:jc w:val="both"/>
      </w:pPr>
      <w:r>
        <w:t>6) выполнение иных действий по подготовке проекта генерального плана.</w:t>
      </w:r>
    </w:p>
    <w:p w:rsidR="00B673DF" w:rsidRDefault="00B673DF">
      <w:pPr>
        <w:pStyle w:val="ConsPlusNormal"/>
        <w:spacing w:before="220"/>
        <w:ind w:firstLine="540"/>
        <w:jc w:val="both"/>
      </w:pPr>
      <w:r>
        <w:t xml:space="preserve">7. Подготовка проекта генерального плана осуществляется в соответствии с требованиями </w:t>
      </w:r>
      <w:hyperlink r:id="rId233">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Ростовской области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B673DF" w:rsidRDefault="00B673DF">
      <w:pPr>
        <w:pStyle w:val="ConsPlusNormal"/>
        <w:jc w:val="both"/>
      </w:pPr>
      <w:r>
        <w:t xml:space="preserve">(в ред. Областных законов РО от 08.08.2011 </w:t>
      </w:r>
      <w:hyperlink r:id="rId234">
        <w:r>
          <w:rPr>
            <w:color w:val="0000FF"/>
          </w:rPr>
          <w:t>N 648-ЗС</w:t>
        </w:r>
      </w:hyperlink>
      <w:r>
        <w:t xml:space="preserve">, от 27.11.2014 </w:t>
      </w:r>
      <w:hyperlink r:id="rId235">
        <w:r>
          <w:rPr>
            <w:color w:val="0000FF"/>
          </w:rPr>
          <w:t>N 267-ЗС</w:t>
        </w:r>
      </w:hyperlink>
      <w:r>
        <w:t xml:space="preserve">, от 19.06.2018 </w:t>
      </w:r>
      <w:hyperlink r:id="rId236">
        <w:r>
          <w:rPr>
            <w:color w:val="0000FF"/>
          </w:rPr>
          <w:t>N 1396-ЗС</w:t>
        </w:r>
      </w:hyperlink>
      <w:r>
        <w:t>)</w:t>
      </w:r>
    </w:p>
    <w:p w:rsidR="00B673DF" w:rsidRDefault="00B673DF">
      <w:pPr>
        <w:pStyle w:val="ConsPlusNormal"/>
        <w:spacing w:before="220"/>
        <w:ind w:firstLine="540"/>
        <w:jc w:val="both"/>
      </w:pPr>
      <w:r>
        <w:t>7.1.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B673DF" w:rsidRDefault="00B673DF">
      <w:pPr>
        <w:pStyle w:val="ConsPlusNormal"/>
        <w:jc w:val="both"/>
      </w:pPr>
      <w:r>
        <w:t xml:space="preserve">(часть 7.1 введена Областным </w:t>
      </w:r>
      <w:hyperlink r:id="rId237">
        <w:r>
          <w:rPr>
            <w:color w:val="0000FF"/>
          </w:rPr>
          <w:t>законом</w:t>
        </w:r>
      </w:hyperlink>
      <w:r>
        <w:t xml:space="preserve"> РО от 24.12.2020 N 425-ЗС)</w:t>
      </w:r>
    </w:p>
    <w:p w:rsidR="00B673DF" w:rsidRDefault="00B673DF">
      <w:pPr>
        <w:pStyle w:val="ConsPlusNormal"/>
        <w:spacing w:before="220"/>
        <w:ind w:firstLine="540"/>
        <w:jc w:val="both"/>
      </w:pPr>
      <w:r>
        <w:t>8. Подготовка предложений о внесении изменений в генеральный план осуществляется с учетом правил землепользования и застройки.</w:t>
      </w:r>
    </w:p>
    <w:p w:rsidR="00B673DF" w:rsidRDefault="00B673DF">
      <w:pPr>
        <w:pStyle w:val="ConsPlusNormal"/>
        <w:spacing w:before="220"/>
        <w:ind w:firstLine="540"/>
        <w:jc w:val="both"/>
      </w:pPr>
      <w:r>
        <w:t>9. Подготовленный проект генерального плана направляется соответственно главе местной администрации поселения, главе местной администрации городского округа.</w:t>
      </w:r>
    </w:p>
    <w:p w:rsidR="00B673DF" w:rsidRDefault="00B673DF">
      <w:pPr>
        <w:pStyle w:val="ConsPlusNormal"/>
        <w:spacing w:before="220"/>
        <w:ind w:firstLine="540"/>
        <w:jc w:val="both"/>
      </w:pPr>
      <w:r>
        <w:t xml:space="preserve">10. Глава местной администрации поселения, глава местной администрации городского округа обеспечивает опубликование и согласование проекта генерального плана в соответствии с Градостроительным </w:t>
      </w:r>
      <w:hyperlink r:id="rId238">
        <w:r>
          <w:rPr>
            <w:color w:val="0000FF"/>
          </w:rPr>
          <w:t>кодексом</w:t>
        </w:r>
      </w:hyperlink>
      <w:r>
        <w:t xml:space="preserve"> Российской Федерации и настоящим Областным законом.</w:t>
      </w:r>
    </w:p>
    <w:p w:rsidR="00B673DF" w:rsidRDefault="00B673DF">
      <w:pPr>
        <w:pStyle w:val="ConsPlusNormal"/>
        <w:spacing w:before="220"/>
        <w:ind w:firstLine="540"/>
        <w:jc w:val="both"/>
      </w:pPr>
      <w:r>
        <w:t xml:space="preserve">11. Проект генерального плана и материалы по его обоснованию направляются в органы, указанные в </w:t>
      </w:r>
      <w:hyperlink w:anchor="P579">
        <w:r>
          <w:rPr>
            <w:color w:val="0000FF"/>
          </w:rPr>
          <w:t>части 16</w:t>
        </w:r>
      </w:hyperlink>
      <w:r>
        <w:t xml:space="preserve"> настоящей статьи.</w:t>
      </w:r>
    </w:p>
    <w:p w:rsidR="00B673DF" w:rsidRDefault="00B673DF">
      <w:pPr>
        <w:pStyle w:val="ConsPlusNormal"/>
        <w:spacing w:before="220"/>
        <w:ind w:firstLine="540"/>
        <w:jc w:val="both"/>
      </w:pPr>
      <w:r>
        <w:t xml:space="preserve">12 - 13. Утратили силу. - Областной </w:t>
      </w:r>
      <w:hyperlink r:id="rId239">
        <w:r>
          <w:rPr>
            <w:color w:val="0000FF"/>
          </w:rPr>
          <w:t>закон</w:t>
        </w:r>
      </w:hyperlink>
      <w:r>
        <w:t xml:space="preserve"> РО от 08.08.2011 N 648-ЗС.</w:t>
      </w:r>
    </w:p>
    <w:p w:rsidR="00B673DF" w:rsidRDefault="00B673DF">
      <w:pPr>
        <w:pStyle w:val="ConsPlusNormal"/>
        <w:spacing w:before="220"/>
        <w:ind w:firstLine="540"/>
        <w:jc w:val="both"/>
      </w:pPr>
      <w:r>
        <w:t>14. Заинтересованные лица вправе представить свои предложения по проекту генерального плана.</w:t>
      </w:r>
    </w:p>
    <w:p w:rsidR="00B673DF" w:rsidRDefault="00B673DF">
      <w:pPr>
        <w:pStyle w:val="ConsPlusNormal"/>
        <w:spacing w:before="220"/>
        <w:ind w:firstLine="540"/>
        <w:jc w:val="both"/>
      </w:pPr>
      <w:r>
        <w:t xml:space="preserve">15. При подготовке генерального плана в обязательном порядке проводятся общественные обсуждения или публичные слушания в соответствии со </w:t>
      </w:r>
      <w:hyperlink r:id="rId240">
        <w:r>
          <w:rPr>
            <w:color w:val="0000FF"/>
          </w:rPr>
          <w:t>статьями 5.1</w:t>
        </w:r>
      </w:hyperlink>
      <w:r>
        <w:t xml:space="preserve"> и </w:t>
      </w:r>
      <w:hyperlink r:id="rId241">
        <w:r>
          <w:rPr>
            <w:color w:val="0000FF"/>
          </w:rPr>
          <w:t>28</w:t>
        </w:r>
      </w:hyperlink>
      <w:r>
        <w:t xml:space="preserve"> Градостроительного кодекса Российской Федерации.</w:t>
      </w:r>
    </w:p>
    <w:p w:rsidR="00B673DF" w:rsidRDefault="00B673DF">
      <w:pPr>
        <w:pStyle w:val="ConsPlusNormal"/>
        <w:jc w:val="both"/>
      </w:pPr>
      <w:r>
        <w:t xml:space="preserve">(часть 15 в ред. Областного </w:t>
      </w:r>
      <w:hyperlink r:id="rId242">
        <w:r>
          <w:rPr>
            <w:color w:val="0000FF"/>
          </w:rPr>
          <w:t>закона</w:t>
        </w:r>
      </w:hyperlink>
      <w:r>
        <w:t xml:space="preserve"> РО от 19.06.2018 N 1396-ЗС)</w:t>
      </w:r>
    </w:p>
    <w:p w:rsidR="00B673DF" w:rsidRDefault="00B673DF">
      <w:pPr>
        <w:pStyle w:val="ConsPlusNormal"/>
        <w:spacing w:before="220"/>
        <w:ind w:firstLine="540"/>
        <w:jc w:val="both"/>
      </w:pPr>
      <w:bookmarkStart w:id="10" w:name="P579"/>
      <w:bookmarkEnd w:id="10"/>
      <w:r>
        <w:t xml:space="preserve">16. Проект генерального плана до его утверждения подлежит обязательному согласованию в соответствии с Градостроительным </w:t>
      </w:r>
      <w:hyperlink r:id="rId243">
        <w:r>
          <w:rPr>
            <w:color w:val="0000FF"/>
          </w:rPr>
          <w:t>кодексом</w:t>
        </w:r>
      </w:hyperlink>
      <w:r>
        <w:t xml:space="preserve"> Российской Федерации с:</w:t>
      </w:r>
    </w:p>
    <w:p w:rsidR="00B673DF" w:rsidRDefault="00B673DF">
      <w:pPr>
        <w:pStyle w:val="ConsPlusNormal"/>
        <w:spacing w:before="220"/>
        <w:ind w:firstLine="540"/>
        <w:jc w:val="both"/>
      </w:pPr>
      <w:r>
        <w:t>1) уполномоченным федеральным органом исполнительной власти;</w:t>
      </w:r>
    </w:p>
    <w:p w:rsidR="00B673DF" w:rsidRDefault="00B673DF">
      <w:pPr>
        <w:pStyle w:val="ConsPlusNormal"/>
        <w:spacing w:before="220"/>
        <w:ind w:firstLine="540"/>
        <w:jc w:val="both"/>
      </w:pPr>
      <w:r>
        <w:t>2) Правительством Ростовской области;</w:t>
      </w:r>
    </w:p>
    <w:p w:rsidR="00B673DF" w:rsidRDefault="00B673DF">
      <w:pPr>
        <w:pStyle w:val="ConsPlusNormal"/>
        <w:jc w:val="both"/>
      </w:pPr>
      <w:r>
        <w:t xml:space="preserve">(в ред. Областного </w:t>
      </w:r>
      <w:hyperlink r:id="rId244">
        <w:r>
          <w:rPr>
            <w:color w:val="0000FF"/>
          </w:rPr>
          <w:t>закона</w:t>
        </w:r>
      </w:hyperlink>
      <w:r>
        <w:t xml:space="preserve"> РО от 24.11.2011 N 739-ЗС)</w:t>
      </w:r>
    </w:p>
    <w:p w:rsidR="00B673DF" w:rsidRDefault="00B673DF">
      <w:pPr>
        <w:pStyle w:val="ConsPlusNormal"/>
        <w:spacing w:before="220"/>
        <w:ind w:firstLine="540"/>
        <w:jc w:val="both"/>
      </w:pPr>
      <w:r>
        <w:t>3)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673DF" w:rsidRDefault="00B673DF">
      <w:pPr>
        <w:pStyle w:val="ConsPlusNormal"/>
        <w:jc w:val="both"/>
      </w:pPr>
      <w:r>
        <w:t xml:space="preserve">(п. 3 в ред. Областного </w:t>
      </w:r>
      <w:hyperlink r:id="rId245">
        <w:r>
          <w:rPr>
            <w:color w:val="0000FF"/>
          </w:rPr>
          <w:t>закона</w:t>
        </w:r>
      </w:hyperlink>
      <w:r>
        <w:t xml:space="preserve"> РО от 08.08.2011 N 648-ЗС)</w:t>
      </w:r>
    </w:p>
    <w:p w:rsidR="00B673DF" w:rsidRDefault="00B673DF">
      <w:pPr>
        <w:pStyle w:val="ConsPlusNormal"/>
        <w:spacing w:before="220"/>
        <w:ind w:firstLine="540"/>
        <w:jc w:val="both"/>
      </w:pPr>
      <w:r>
        <w:t>4) органами местного самоуправления муниципального района, в границах которого находится поселение, в случае если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либо если на территории поселения находятся особо охраняемые природные территории местного значения муниципального района.</w:t>
      </w:r>
    </w:p>
    <w:p w:rsidR="00B673DF" w:rsidRDefault="00B673DF">
      <w:pPr>
        <w:pStyle w:val="ConsPlusNormal"/>
        <w:jc w:val="both"/>
      </w:pPr>
      <w:r>
        <w:t xml:space="preserve">(п. 4 в ред. Областного </w:t>
      </w:r>
      <w:hyperlink r:id="rId246">
        <w:r>
          <w:rPr>
            <w:color w:val="0000FF"/>
          </w:rPr>
          <w:t>закона</w:t>
        </w:r>
      </w:hyperlink>
      <w:r>
        <w:t xml:space="preserve"> РО от 08.08.2011 N 648-ЗС)</w:t>
      </w:r>
    </w:p>
    <w:p w:rsidR="00B673DF" w:rsidRDefault="00B673DF">
      <w:pPr>
        <w:pStyle w:val="ConsPlusNormal"/>
        <w:spacing w:before="220"/>
        <w:ind w:firstLine="540"/>
        <w:jc w:val="both"/>
      </w:pPr>
      <w:r>
        <w:t xml:space="preserve">16.1.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в области сохранения, использования, популяризации и государственной охраны объектов культурного наследия, органом исполнительной власти Ростовской области, уполномоченным в области охраны объектов культурного наследия, в соответствии со </w:t>
      </w:r>
      <w:hyperlink r:id="rId247">
        <w:r>
          <w:rPr>
            <w:color w:val="0000FF"/>
          </w:rPr>
          <w:t>статьей 25</w:t>
        </w:r>
      </w:hyperlink>
      <w:r>
        <w:t xml:space="preserve"> Градостроительного кодекса Российской Федерации.</w:t>
      </w:r>
    </w:p>
    <w:p w:rsidR="00B673DF" w:rsidRDefault="00B673DF">
      <w:pPr>
        <w:pStyle w:val="ConsPlusNormal"/>
        <w:jc w:val="both"/>
      </w:pPr>
      <w:r>
        <w:t xml:space="preserve">(часть 16.1 введена Областным </w:t>
      </w:r>
      <w:hyperlink r:id="rId248">
        <w:r>
          <w:rPr>
            <w:color w:val="0000FF"/>
          </w:rPr>
          <w:t>законом</w:t>
        </w:r>
      </w:hyperlink>
      <w:r>
        <w:t xml:space="preserve"> РО от 13.03.2013 N 1065-ЗС)</w:t>
      </w:r>
    </w:p>
    <w:p w:rsidR="00B673DF" w:rsidRDefault="00B673DF">
      <w:pPr>
        <w:pStyle w:val="ConsPlusNormal"/>
        <w:spacing w:before="220"/>
        <w:ind w:firstLine="540"/>
        <w:jc w:val="both"/>
      </w:pPr>
      <w:r>
        <w:t>17. Генеральный план утверждается представительным органом поселения, представительным органом городского округа.</w:t>
      </w:r>
    </w:p>
    <w:p w:rsidR="00B673DF" w:rsidRDefault="00B673DF">
      <w:pPr>
        <w:pStyle w:val="ConsPlusNormal"/>
        <w:spacing w:before="220"/>
        <w:ind w:firstLine="540"/>
        <w:jc w:val="both"/>
      </w:pPr>
      <w:r>
        <w:t xml:space="preserve">18 - 20. Утратили силу. - Областной </w:t>
      </w:r>
      <w:hyperlink r:id="rId249">
        <w:r>
          <w:rPr>
            <w:color w:val="0000FF"/>
          </w:rPr>
          <w:t>закон</w:t>
        </w:r>
      </w:hyperlink>
      <w:r>
        <w:t xml:space="preserve"> РО от 08.08.2011 N 648-ЗС.</w:t>
      </w:r>
    </w:p>
    <w:p w:rsidR="00B673DF" w:rsidRDefault="00B673DF">
      <w:pPr>
        <w:pStyle w:val="ConsPlusNormal"/>
        <w:spacing w:before="220"/>
        <w:ind w:firstLine="540"/>
        <w:jc w:val="both"/>
      </w:pPr>
      <w:r>
        <w:t>21.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673DF" w:rsidRDefault="00B673DF">
      <w:pPr>
        <w:pStyle w:val="ConsPlusNormal"/>
        <w:spacing w:before="220"/>
        <w:ind w:firstLine="540"/>
        <w:jc w:val="both"/>
      </w:pPr>
      <w:r>
        <w:t>22. Органы государственной власти Российской Федерации, органы государственной власти Ростовской области,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673DF" w:rsidRDefault="00B673DF">
      <w:pPr>
        <w:pStyle w:val="ConsPlusNormal"/>
        <w:spacing w:before="220"/>
        <w:ind w:firstLine="540"/>
        <w:jc w:val="both"/>
      </w:pPr>
      <w:r>
        <w:t>23. Внесение изменений в генеральный план осуществляется в порядке, установленном для подготовки и утверждения генерального плана.</w:t>
      </w:r>
    </w:p>
    <w:p w:rsidR="00B673DF" w:rsidRDefault="00B673DF">
      <w:pPr>
        <w:pStyle w:val="ConsPlusNormal"/>
        <w:spacing w:before="220"/>
        <w:ind w:firstLine="540"/>
        <w:jc w:val="both"/>
      </w:pPr>
      <w:r>
        <w:t xml:space="preserve">24. Внесение изменений в генеральный план осуществляется в соответствии с настоящей статьей и </w:t>
      </w:r>
      <w:hyperlink r:id="rId250">
        <w:r>
          <w:rPr>
            <w:color w:val="0000FF"/>
          </w:rPr>
          <w:t>статьями 9</w:t>
        </w:r>
      </w:hyperlink>
      <w:r>
        <w:t xml:space="preserve">, </w:t>
      </w:r>
      <w:hyperlink r:id="rId251">
        <w:r>
          <w:rPr>
            <w:color w:val="0000FF"/>
          </w:rPr>
          <w:t>24</w:t>
        </w:r>
      </w:hyperlink>
      <w:r>
        <w:t xml:space="preserve"> и </w:t>
      </w:r>
      <w:hyperlink r:id="rId252">
        <w:r>
          <w:rPr>
            <w:color w:val="0000FF"/>
          </w:rPr>
          <w:t>25</w:t>
        </w:r>
      </w:hyperlink>
      <w:r>
        <w:t xml:space="preserve"> Градостроительного кодекса Российской Федерации.</w:t>
      </w:r>
    </w:p>
    <w:p w:rsidR="00B673DF" w:rsidRDefault="00B673DF">
      <w:pPr>
        <w:pStyle w:val="ConsPlusNormal"/>
        <w:jc w:val="both"/>
      </w:pPr>
      <w:r>
        <w:t xml:space="preserve">(в ред. Областных законов РО от 08.08.2011 </w:t>
      </w:r>
      <w:hyperlink r:id="rId253">
        <w:r>
          <w:rPr>
            <w:color w:val="0000FF"/>
          </w:rPr>
          <w:t>N 648-ЗС</w:t>
        </w:r>
      </w:hyperlink>
      <w:r>
        <w:t xml:space="preserve">, от 06.03.2024 </w:t>
      </w:r>
      <w:hyperlink r:id="rId254">
        <w:r>
          <w:rPr>
            <w:color w:val="0000FF"/>
          </w:rPr>
          <w:t>N 97-ЗС</w:t>
        </w:r>
      </w:hyperlink>
      <w:r>
        <w:t>)</w:t>
      </w:r>
    </w:p>
    <w:p w:rsidR="00B673DF" w:rsidRDefault="00B673DF">
      <w:pPr>
        <w:pStyle w:val="ConsPlusNormal"/>
        <w:jc w:val="both"/>
      </w:pPr>
    </w:p>
    <w:p w:rsidR="00B673DF" w:rsidRDefault="00B673DF">
      <w:pPr>
        <w:pStyle w:val="ConsPlusTitle"/>
        <w:ind w:firstLine="540"/>
        <w:jc w:val="both"/>
        <w:outlineLvl w:val="1"/>
      </w:pPr>
      <w:r>
        <w:t>Статья 19.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B673DF" w:rsidRDefault="00B673DF">
      <w:pPr>
        <w:pStyle w:val="ConsPlusNormal"/>
        <w:jc w:val="both"/>
      </w:pPr>
      <w:r>
        <w:t xml:space="preserve">(в ред. Областного </w:t>
      </w:r>
      <w:hyperlink r:id="rId255">
        <w:r>
          <w:rPr>
            <w:color w:val="0000FF"/>
          </w:rPr>
          <w:t>закона</w:t>
        </w:r>
      </w:hyperlink>
      <w:r>
        <w:t xml:space="preserve"> РО от 19.06.2018 N 1396-ЗС)</w:t>
      </w:r>
    </w:p>
    <w:p w:rsidR="00B673DF" w:rsidRDefault="00B673DF">
      <w:pPr>
        <w:pStyle w:val="ConsPlusNormal"/>
        <w:jc w:val="both"/>
      </w:pPr>
    </w:p>
    <w:p w:rsidR="00B673DF" w:rsidRDefault="00B673DF">
      <w:pPr>
        <w:pStyle w:val="ConsPlusNormal"/>
        <w:ind w:firstLine="540"/>
        <w:jc w:val="both"/>
      </w:pPr>
      <w:r>
        <w:t xml:space="preserve">1 - 2. Утратили силу. - Областной </w:t>
      </w:r>
      <w:hyperlink r:id="rId256">
        <w:r>
          <w:rPr>
            <w:color w:val="0000FF"/>
          </w:rPr>
          <w:t>закон</w:t>
        </w:r>
      </w:hyperlink>
      <w:r>
        <w:t xml:space="preserve"> РО от 19.06.2018 N 1396-ЗС.</w:t>
      </w:r>
    </w:p>
    <w:p w:rsidR="00B673DF" w:rsidRDefault="00B673DF">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603">
        <w:r>
          <w:rPr>
            <w:color w:val="0000FF"/>
          </w:rPr>
          <w:t>частями 3.1</w:t>
        </w:r>
      </w:hyperlink>
      <w:r>
        <w:t xml:space="preserve"> и </w:t>
      </w:r>
      <w:hyperlink w:anchor="P605">
        <w:r>
          <w:rPr>
            <w:color w:val="0000FF"/>
          </w:rPr>
          <w:t>3.2</w:t>
        </w:r>
      </w:hyperlink>
      <w:r>
        <w:t xml:space="preserve"> настоящей статьи.</w:t>
      </w:r>
    </w:p>
    <w:p w:rsidR="00B673DF" w:rsidRDefault="00B673DF">
      <w:pPr>
        <w:pStyle w:val="ConsPlusNormal"/>
        <w:jc w:val="both"/>
      </w:pPr>
      <w:r>
        <w:t xml:space="preserve">(в ред. Областных законов РО от 08.08.2011 </w:t>
      </w:r>
      <w:hyperlink r:id="rId257">
        <w:r>
          <w:rPr>
            <w:color w:val="0000FF"/>
          </w:rPr>
          <w:t>N 648-ЗС</w:t>
        </w:r>
      </w:hyperlink>
      <w:r>
        <w:t xml:space="preserve">, от 19.06.2018 </w:t>
      </w:r>
      <w:hyperlink r:id="rId258">
        <w:r>
          <w:rPr>
            <w:color w:val="0000FF"/>
          </w:rPr>
          <w:t>N 1396-ЗС</w:t>
        </w:r>
      </w:hyperlink>
      <w:r>
        <w:t xml:space="preserve">, от 26.05.2021 </w:t>
      </w:r>
      <w:hyperlink r:id="rId259">
        <w:r>
          <w:rPr>
            <w:color w:val="0000FF"/>
          </w:rPr>
          <w:t>N 477-ЗС</w:t>
        </w:r>
      </w:hyperlink>
      <w:r>
        <w:t xml:space="preserve">, от 22.11.2022 </w:t>
      </w:r>
      <w:hyperlink r:id="rId260">
        <w:r>
          <w:rPr>
            <w:color w:val="0000FF"/>
          </w:rPr>
          <w:t>N 774-ЗС</w:t>
        </w:r>
      </w:hyperlink>
      <w:r>
        <w:t>)</w:t>
      </w:r>
    </w:p>
    <w:p w:rsidR="00B673DF" w:rsidRDefault="00B673DF">
      <w:pPr>
        <w:pStyle w:val="ConsPlusNormal"/>
        <w:spacing w:before="220"/>
        <w:ind w:firstLine="540"/>
        <w:jc w:val="both"/>
      </w:pPr>
      <w:bookmarkStart w:id="11" w:name="P603"/>
      <w:bookmarkEnd w:id="11"/>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B673DF" w:rsidRDefault="00B673DF">
      <w:pPr>
        <w:pStyle w:val="ConsPlusNormal"/>
        <w:jc w:val="both"/>
      </w:pPr>
      <w:r>
        <w:t xml:space="preserve">(часть 3.1 введена Областным </w:t>
      </w:r>
      <w:hyperlink r:id="rId261">
        <w:r>
          <w:rPr>
            <w:color w:val="0000FF"/>
          </w:rPr>
          <w:t>законом</w:t>
        </w:r>
      </w:hyperlink>
      <w:r>
        <w:t xml:space="preserve"> РО от 26.05.2021 N 477-ЗС)</w:t>
      </w:r>
    </w:p>
    <w:p w:rsidR="00B673DF" w:rsidRDefault="00B673DF">
      <w:pPr>
        <w:pStyle w:val="ConsPlusNormal"/>
        <w:spacing w:before="220"/>
        <w:ind w:firstLine="540"/>
        <w:jc w:val="both"/>
      </w:pPr>
      <w:bookmarkStart w:id="12" w:name="P605"/>
      <w:bookmarkEnd w:id="12"/>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B673DF" w:rsidRDefault="00B673DF">
      <w:pPr>
        <w:pStyle w:val="ConsPlusNormal"/>
        <w:jc w:val="both"/>
      </w:pPr>
      <w:r>
        <w:t xml:space="preserve">(часть 3.2 введена Областным </w:t>
      </w:r>
      <w:hyperlink r:id="rId262">
        <w:r>
          <w:rPr>
            <w:color w:val="0000FF"/>
          </w:rPr>
          <w:t>законом</w:t>
        </w:r>
      </w:hyperlink>
      <w:r>
        <w:t xml:space="preserve"> РО от 22.11.2022 N 774-ЗС; в ред. Областного </w:t>
      </w:r>
      <w:hyperlink r:id="rId263">
        <w:r>
          <w:rPr>
            <w:color w:val="0000FF"/>
          </w:rPr>
          <w:t>закона</w:t>
        </w:r>
      </w:hyperlink>
      <w:r>
        <w:t xml:space="preserve"> РО от 27.04.2023 N 862-ЗС)</w:t>
      </w:r>
    </w:p>
    <w:p w:rsidR="00B673DF" w:rsidRDefault="00B673DF">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673DF" w:rsidRDefault="00B673DF">
      <w:pPr>
        <w:pStyle w:val="ConsPlusNormal"/>
        <w:jc w:val="both"/>
      </w:pPr>
      <w:r>
        <w:t xml:space="preserve">(часть 4 в ред. Областного </w:t>
      </w:r>
      <w:hyperlink r:id="rId264">
        <w:r>
          <w:rPr>
            <w:color w:val="0000FF"/>
          </w:rPr>
          <w:t>закона</w:t>
        </w:r>
      </w:hyperlink>
      <w:r>
        <w:t xml:space="preserve"> РО от 19.06.2018 N 1396-ЗС)</w:t>
      </w:r>
    </w:p>
    <w:p w:rsidR="00B673DF" w:rsidRDefault="00B673DF">
      <w:pPr>
        <w:pStyle w:val="ConsPlusNormal"/>
        <w:spacing w:before="220"/>
        <w:ind w:firstLine="540"/>
        <w:jc w:val="both"/>
      </w:pPr>
      <w:r>
        <w:t>5. Общественные обсуждения или публичные слушания по проектам генеральных планов организует и проводит уполномоченный на проведение общественных обсуждений или публичных слушаний орган местного самоуправления поселения, городского округа.</w:t>
      </w:r>
    </w:p>
    <w:p w:rsidR="00B673DF" w:rsidRDefault="00B673DF">
      <w:pPr>
        <w:pStyle w:val="ConsPlusNormal"/>
        <w:jc w:val="both"/>
      </w:pPr>
      <w:r>
        <w:t xml:space="preserve">(в ред. Областного </w:t>
      </w:r>
      <w:hyperlink r:id="rId265">
        <w:r>
          <w:rPr>
            <w:color w:val="0000FF"/>
          </w:rPr>
          <w:t>закона</w:t>
        </w:r>
      </w:hyperlink>
      <w:r>
        <w:t xml:space="preserve"> РО от 19.06.2018 N 1396-ЗС)</w:t>
      </w:r>
    </w:p>
    <w:p w:rsidR="00B673DF" w:rsidRDefault="00B673DF">
      <w:pPr>
        <w:pStyle w:val="ConsPlusNormal"/>
        <w:spacing w:before="220"/>
        <w:ind w:firstLine="540"/>
        <w:jc w:val="both"/>
      </w:pPr>
      <w:r>
        <w:t xml:space="preserve">6 - 8. Утратили силу. - Областной </w:t>
      </w:r>
      <w:hyperlink r:id="rId266">
        <w:r>
          <w:rPr>
            <w:color w:val="0000FF"/>
          </w:rPr>
          <w:t>закон</w:t>
        </w:r>
      </w:hyperlink>
      <w:r>
        <w:t xml:space="preserve"> РО от 19.06.2018 N 1396-ЗС.</w:t>
      </w:r>
    </w:p>
    <w:p w:rsidR="00B673DF" w:rsidRDefault="00B673DF">
      <w:pPr>
        <w:pStyle w:val="ConsPlusNormal"/>
        <w:spacing w:before="220"/>
        <w:ind w:firstLine="540"/>
        <w:jc w:val="both"/>
      </w:pPr>
      <w:r>
        <w:t>9. Срок проведения общественных обсуждений или публичных слушаний с момента оповещения жителей поселения, городского округа об их проведении до дня опубликования заключения о результатах общественных обсуждений или публичных слушаний определяется уставом поселения, городского округа и (или) нормативным правовым актом представительного органа поселения, городского округа и не может превышать один месяц.</w:t>
      </w:r>
    </w:p>
    <w:p w:rsidR="00B673DF" w:rsidRDefault="00B673DF">
      <w:pPr>
        <w:pStyle w:val="ConsPlusNormal"/>
        <w:jc w:val="both"/>
      </w:pPr>
      <w:r>
        <w:t xml:space="preserve">(в ред. Областных законов РО от 19.06.2018 </w:t>
      </w:r>
      <w:hyperlink r:id="rId267">
        <w:r>
          <w:rPr>
            <w:color w:val="0000FF"/>
          </w:rPr>
          <w:t>N 1396-ЗС</w:t>
        </w:r>
      </w:hyperlink>
      <w:r>
        <w:t xml:space="preserve">, от 27.04.2023 </w:t>
      </w:r>
      <w:hyperlink r:id="rId268">
        <w:r>
          <w:rPr>
            <w:color w:val="0000FF"/>
          </w:rPr>
          <w:t>N 862-ЗС</w:t>
        </w:r>
      </w:hyperlink>
      <w:r>
        <w:t>)</w:t>
      </w:r>
    </w:p>
    <w:p w:rsidR="00B673DF" w:rsidRDefault="00B673DF">
      <w:pPr>
        <w:pStyle w:val="ConsPlusNormal"/>
        <w:spacing w:before="220"/>
        <w:ind w:firstLine="540"/>
        <w:jc w:val="both"/>
      </w:pPr>
      <w:r>
        <w:t xml:space="preserve">9.1. Утратила силу. - Областной </w:t>
      </w:r>
      <w:hyperlink r:id="rId269">
        <w:r>
          <w:rPr>
            <w:color w:val="0000FF"/>
          </w:rPr>
          <w:t>закон</w:t>
        </w:r>
      </w:hyperlink>
      <w:r>
        <w:t xml:space="preserve"> РО от 27.04.2023 N 862-ЗС.</w:t>
      </w:r>
    </w:p>
    <w:p w:rsidR="00B673DF" w:rsidRDefault="00B673DF">
      <w:pPr>
        <w:pStyle w:val="ConsPlusNormal"/>
        <w:spacing w:before="220"/>
        <w:ind w:firstLine="540"/>
        <w:jc w:val="both"/>
      </w:pPr>
      <w:r>
        <w:t>10. Глава местной администрации поселения, городского округа с учетом заключения о результатах общественных обсуждений или публичных слушаний принимает решение:</w:t>
      </w:r>
    </w:p>
    <w:p w:rsidR="00B673DF" w:rsidRDefault="00B673DF">
      <w:pPr>
        <w:pStyle w:val="ConsPlusNormal"/>
        <w:jc w:val="both"/>
      </w:pPr>
      <w:r>
        <w:t xml:space="preserve">(в ред. Областных законов РО от 12.05.2009 </w:t>
      </w:r>
      <w:hyperlink r:id="rId270">
        <w:r>
          <w:rPr>
            <w:color w:val="0000FF"/>
          </w:rPr>
          <w:t>N 232-ЗС</w:t>
        </w:r>
      </w:hyperlink>
      <w:r>
        <w:t xml:space="preserve">, от 19.06.2018 </w:t>
      </w:r>
      <w:hyperlink r:id="rId271">
        <w:r>
          <w:rPr>
            <w:color w:val="0000FF"/>
          </w:rPr>
          <w:t>N 1396-ЗС</w:t>
        </w:r>
      </w:hyperlink>
      <w:r>
        <w:t>)</w:t>
      </w:r>
    </w:p>
    <w:p w:rsidR="00B673DF" w:rsidRDefault="00B673DF">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B673DF" w:rsidRDefault="00B673DF">
      <w:pPr>
        <w:pStyle w:val="ConsPlusNormal"/>
        <w:spacing w:before="220"/>
        <w:ind w:firstLine="540"/>
        <w:jc w:val="both"/>
      </w:pPr>
      <w:r>
        <w:t>2) об отклонении проекта генерального плана и о направлении его на доработку.</w:t>
      </w:r>
    </w:p>
    <w:p w:rsidR="00B673DF" w:rsidRDefault="00B673DF">
      <w:pPr>
        <w:pStyle w:val="ConsPlusNormal"/>
        <w:jc w:val="both"/>
      </w:pPr>
    </w:p>
    <w:p w:rsidR="00B673DF" w:rsidRDefault="00B673DF">
      <w:pPr>
        <w:pStyle w:val="ConsPlusTitle"/>
        <w:ind w:firstLine="540"/>
        <w:jc w:val="both"/>
        <w:outlineLvl w:val="1"/>
      </w:pPr>
      <w:r>
        <w:t>Статья 20. Реализация документов территориального планирования в Ростовской области</w:t>
      </w:r>
    </w:p>
    <w:p w:rsidR="00B673DF" w:rsidRDefault="00B673DF">
      <w:pPr>
        <w:pStyle w:val="ConsPlusNormal"/>
        <w:ind w:firstLine="540"/>
        <w:jc w:val="both"/>
      </w:pPr>
      <w:r>
        <w:t xml:space="preserve">(в ред. Областного </w:t>
      </w:r>
      <w:hyperlink r:id="rId272">
        <w:r>
          <w:rPr>
            <w:color w:val="0000FF"/>
          </w:rPr>
          <w:t>закона</w:t>
        </w:r>
      </w:hyperlink>
      <w:r>
        <w:t xml:space="preserve"> РО от 08.08.2011 N 648-ЗС)</w:t>
      </w:r>
    </w:p>
    <w:p w:rsidR="00B673DF" w:rsidRDefault="00B673DF">
      <w:pPr>
        <w:pStyle w:val="ConsPlusNormal"/>
        <w:jc w:val="both"/>
      </w:pPr>
    </w:p>
    <w:p w:rsidR="00B673DF" w:rsidRDefault="00B673DF">
      <w:pPr>
        <w:pStyle w:val="ConsPlusNormal"/>
        <w:ind w:firstLine="540"/>
        <w:jc w:val="both"/>
      </w:pPr>
      <w:r>
        <w:t>1. Реализация документов территориального планирования в Ростовской области осуществляется путем:</w:t>
      </w:r>
    </w:p>
    <w:p w:rsidR="00B673DF" w:rsidRDefault="00B673DF">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 в Ростовской области;</w:t>
      </w:r>
    </w:p>
    <w:p w:rsidR="00B673DF" w:rsidRDefault="00B673DF">
      <w:pPr>
        <w:pStyle w:val="ConsPlusNormal"/>
        <w:spacing w:before="220"/>
        <w:ind w:firstLine="540"/>
        <w:jc w:val="both"/>
      </w:pPr>
      <w:r>
        <w:t>2) принятия в порядке, установленном федеральным законодательством,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673DF" w:rsidRDefault="00B673DF">
      <w:pPr>
        <w:pStyle w:val="ConsPlusNormal"/>
        <w:jc w:val="both"/>
      </w:pPr>
      <w:r>
        <w:t xml:space="preserve">(в ред. Областного </w:t>
      </w:r>
      <w:hyperlink r:id="rId273">
        <w:r>
          <w:rPr>
            <w:color w:val="0000FF"/>
          </w:rPr>
          <w:t>закона</w:t>
        </w:r>
      </w:hyperlink>
      <w:r>
        <w:t xml:space="preserve"> РО от 24.04.2015 N 349-ЗС)</w:t>
      </w:r>
    </w:p>
    <w:p w:rsidR="00B673DF" w:rsidRDefault="00B673DF">
      <w:pPr>
        <w:pStyle w:val="ConsPlusNormal"/>
        <w:spacing w:before="220"/>
        <w:ind w:firstLine="540"/>
        <w:jc w:val="both"/>
      </w:pPr>
      <w:r>
        <w:t>3) создания объектов федерального значения, объектов областного значения, объектов местного значения на основании документации по планировке территории.</w:t>
      </w:r>
    </w:p>
    <w:p w:rsidR="00B673DF" w:rsidRDefault="00B673DF">
      <w:pPr>
        <w:pStyle w:val="ConsPlusNormal"/>
        <w:spacing w:before="220"/>
        <w:ind w:firstLine="540"/>
        <w:jc w:val="both"/>
      </w:pPr>
      <w:r>
        <w:t>1.1. Реализация схемы территориального планирования Ростовской области и субъектов Российской Федерации, имеющих общую границу с Ростовской областью,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указанных субъектов Российской Федерации, или в установленном этими высшими исполнительными органами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B673DF" w:rsidRDefault="00B673DF">
      <w:pPr>
        <w:pStyle w:val="ConsPlusNormal"/>
        <w:jc w:val="both"/>
      </w:pPr>
      <w:r>
        <w:t xml:space="preserve">(часть 1.1 введена Областным </w:t>
      </w:r>
      <w:hyperlink r:id="rId274">
        <w:r>
          <w:rPr>
            <w:color w:val="0000FF"/>
          </w:rPr>
          <w:t>законом</w:t>
        </w:r>
      </w:hyperlink>
      <w:r>
        <w:t xml:space="preserve"> РО от 19.06.2018 N 1396-ЗС; в ред. Областного </w:t>
      </w:r>
      <w:hyperlink r:id="rId275">
        <w:r>
          <w:rPr>
            <w:color w:val="0000FF"/>
          </w:rPr>
          <w:t>закона</w:t>
        </w:r>
      </w:hyperlink>
      <w:r>
        <w:t xml:space="preserve"> РО от 29.06.2022 N 717-ЗС)</w:t>
      </w:r>
    </w:p>
    <w:p w:rsidR="00B673DF" w:rsidRDefault="00B673DF">
      <w:pPr>
        <w:pStyle w:val="ConsPlusNormal"/>
        <w:spacing w:before="220"/>
        <w:ind w:firstLine="540"/>
        <w:jc w:val="both"/>
      </w:pPr>
      <w:r>
        <w:t>2. Реализация схемы территориального планирования Ростовской области осуществляется путем выполнения мероприятий, которые предусмотрены программами, утвержденными Правительством Ростовской области и реализуемыми за счет средств областного бюджета, или нормативными правовыми актами Правительства Ростовской области, или в установленном Правительством Ростовской области порядке решениями главных распорядителей средств областного бюджета, или инвестиционными программами субъектов естественных монополий.</w:t>
      </w:r>
    </w:p>
    <w:p w:rsidR="00B673DF" w:rsidRDefault="00B673DF">
      <w:pPr>
        <w:pStyle w:val="ConsPlusNormal"/>
        <w:jc w:val="both"/>
      </w:pPr>
      <w:r>
        <w:t xml:space="preserve">(в ред. Областного </w:t>
      </w:r>
      <w:hyperlink r:id="rId276">
        <w:r>
          <w:rPr>
            <w:color w:val="0000FF"/>
          </w:rPr>
          <w:t>закона</w:t>
        </w:r>
      </w:hyperlink>
      <w:r>
        <w:t xml:space="preserve"> РО от 24.11.2011 N 739-ЗС)</w:t>
      </w:r>
    </w:p>
    <w:p w:rsidR="00B673DF" w:rsidRDefault="00B673DF">
      <w:pPr>
        <w:pStyle w:val="ConsPlusNormal"/>
        <w:spacing w:before="220"/>
        <w:ind w:firstLine="540"/>
        <w:jc w:val="both"/>
      </w:pPr>
      <w:r>
        <w:t>3.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673DF" w:rsidRDefault="00B673DF">
      <w:pPr>
        <w:pStyle w:val="ConsPlusNormal"/>
        <w:spacing w:before="220"/>
        <w:ind w:firstLine="540"/>
        <w:jc w:val="both"/>
      </w:pPr>
      <w:r>
        <w:t>4.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673DF" w:rsidRDefault="00B673DF">
      <w:pPr>
        <w:pStyle w:val="ConsPlusNormal"/>
        <w:jc w:val="both"/>
      </w:pPr>
      <w:r>
        <w:t xml:space="preserve">(в ред. Областных законов РО от 08.05.2013 </w:t>
      </w:r>
      <w:hyperlink r:id="rId277">
        <w:r>
          <w:rPr>
            <w:color w:val="0000FF"/>
          </w:rPr>
          <w:t>N 1089-ЗС</w:t>
        </w:r>
      </w:hyperlink>
      <w:r>
        <w:t xml:space="preserve">, от 24.04.2015 </w:t>
      </w:r>
      <w:hyperlink r:id="rId278">
        <w:r>
          <w:rPr>
            <w:color w:val="0000FF"/>
          </w:rPr>
          <w:t>N 349-ЗС</w:t>
        </w:r>
      </w:hyperlink>
      <w:r>
        <w:t>)</w:t>
      </w:r>
    </w:p>
    <w:p w:rsidR="00B673DF" w:rsidRDefault="00B673DF">
      <w:pPr>
        <w:pStyle w:val="ConsPlusNormal"/>
        <w:spacing w:before="220"/>
        <w:ind w:firstLine="540"/>
        <w:jc w:val="both"/>
      </w:pPr>
      <w:r>
        <w:t xml:space="preserve">4.1.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сельского поселения предусмотренного </w:t>
      </w:r>
      <w:hyperlink r:id="rId279">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673DF" w:rsidRDefault="00B673DF">
      <w:pPr>
        <w:pStyle w:val="ConsPlusNormal"/>
        <w:jc w:val="both"/>
      </w:pPr>
      <w:r>
        <w:t xml:space="preserve">(часть 4.1 введена Областным </w:t>
      </w:r>
      <w:hyperlink r:id="rId280">
        <w:r>
          <w:rPr>
            <w:color w:val="0000FF"/>
          </w:rPr>
          <w:t>законом</w:t>
        </w:r>
      </w:hyperlink>
      <w:r>
        <w:t xml:space="preserve"> РО от 08.05.2013 N 1089-ЗС, в ред. Областного </w:t>
      </w:r>
      <w:hyperlink r:id="rId281">
        <w:r>
          <w:rPr>
            <w:color w:val="0000FF"/>
          </w:rPr>
          <w:t>закона</w:t>
        </w:r>
      </w:hyperlink>
      <w:r>
        <w:t xml:space="preserve"> РО от 24.04.2015 N 349-ЗС)</w:t>
      </w:r>
    </w:p>
    <w:p w:rsidR="00B673DF" w:rsidRDefault="00B673DF">
      <w:pPr>
        <w:pStyle w:val="ConsPlusNormal"/>
        <w:spacing w:before="220"/>
        <w:ind w:firstLine="540"/>
        <w:jc w:val="both"/>
      </w:pPr>
      <w:r>
        <w:t>4.2.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673DF" w:rsidRDefault="00B673DF">
      <w:pPr>
        <w:pStyle w:val="ConsPlusNormal"/>
        <w:jc w:val="both"/>
      </w:pPr>
      <w:r>
        <w:t xml:space="preserve">(часть 4.2 введена Областным </w:t>
      </w:r>
      <w:hyperlink r:id="rId282">
        <w:r>
          <w:rPr>
            <w:color w:val="0000FF"/>
          </w:rPr>
          <w:t>законом</w:t>
        </w:r>
      </w:hyperlink>
      <w:r>
        <w:t xml:space="preserve"> РО от 24.04.2015 N 349-ЗС)</w:t>
      </w:r>
    </w:p>
    <w:p w:rsidR="00B673DF" w:rsidRDefault="00B673DF">
      <w:pPr>
        <w:pStyle w:val="ConsPlusNormal"/>
        <w:spacing w:before="220"/>
        <w:ind w:firstLine="540"/>
        <w:jc w:val="both"/>
      </w:pPr>
      <w:r>
        <w:t>4.3.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673DF" w:rsidRDefault="00B673DF">
      <w:pPr>
        <w:pStyle w:val="ConsPlusNormal"/>
        <w:jc w:val="both"/>
      </w:pPr>
      <w:r>
        <w:t xml:space="preserve">(часть 4.3 введена Областным </w:t>
      </w:r>
      <w:hyperlink r:id="rId283">
        <w:r>
          <w:rPr>
            <w:color w:val="0000FF"/>
          </w:rPr>
          <w:t>законом</w:t>
        </w:r>
      </w:hyperlink>
      <w:r>
        <w:t xml:space="preserve"> РО от 24.04.2015 N 349-ЗС)</w:t>
      </w:r>
    </w:p>
    <w:p w:rsidR="00B673DF" w:rsidRDefault="00B673DF">
      <w:pPr>
        <w:pStyle w:val="ConsPlusNormal"/>
        <w:spacing w:before="220"/>
        <w:ind w:firstLine="540"/>
        <w:jc w:val="both"/>
      </w:pPr>
      <w:r>
        <w:t>4.4.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B673DF" w:rsidRDefault="00B673DF">
      <w:pPr>
        <w:pStyle w:val="ConsPlusNormal"/>
        <w:jc w:val="both"/>
      </w:pPr>
      <w:r>
        <w:t xml:space="preserve">(часть 4.4 введена Областным </w:t>
      </w:r>
      <w:hyperlink r:id="rId284">
        <w:r>
          <w:rPr>
            <w:color w:val="0000FF"/>
          </w:rPr>
          <w:t>законом</w:t>
        </w:r>
      </w:hyperlink>
      <w:r>
        <w:t xml:space="preserve"> РО от 19.06.2018 N 1396-ЗС)</w:t>
      </w:r>
    </w:p>
    <w:p w:rsidR="00B673DF" w:rsidRDefault="00B673DF">
      <w:pPr>
        <w:pStyle w:val="ConsPlusNormal"/>
        <w:spacing w:before="220"/>
        <w:ind w:firstLine="540"/>
        <w:jc w:val="both"/>
      </w:pPr>
      <w:r>
        <w:t>5. В случае если программы, реализуемые за счет средств областного бюджета, местных бюджетов, решения органов государственной власти Ростовской области, органов местного самоуправления, иных главных распорядителей средств соответствующих бюджетов, предусматривающие создание объектов областного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областного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B673DF" w:rsidRDefault="00B673DF">
      <w:pPr>
        <w:pStyle w:val="ConsPlusNormal"/>
        <w:jc w:val="both"/>
      </w:pPr>
      <w:r>
        <w:t xml:space="preserve">(в ред. Областного </w:t>
      </w:r>
      <w:hyperlink r:id="rId285">
        <w:r>
          <w:rPr>
            <w:color w:val="0000FF"/>
          </w:rPr>
          <w:t>закона</w:t>
        </w:r>
      </w:hyperlink>
      <w:r>
        <w:t xml:space="preserve"> РО от 19.06.2018 N 1396-ЗС)</w:t>
      </w:r>
    </w:p>
    <w:p w:rsidR="00B673DF" w:rsidRDefault="00B673DF">
      <w:pPr>
        <w:pStyle w:val="ConsPlusNormal"/>
        <w:spacing w:before="220"/>
        <w:ind w:firstLine="540"/>
        <w:jc w:val="both"/>
      </w:pPr>
      <w:r>
        <w:t>6. В случае если программы, реализуемые за счет средств областного бюджета, местных бюджетов, решения органов государственной власти Ростовской области, органов местного самоуправления, иных главных распорядителей средств соответствующих бюджетов, предусматривающие создание объектов областного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областного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673DF" w:rsidRDefault="00B673DF">
      <w:pPr>
        <w:pStyle w:val="ConsPlusNormal"/>
        <w:jc w:val="both"/>
      </w:pPr>
    </w:p>
    <w:p w:rsidR="00B673DF" w:rsidRDefault="00B673DF">
      <w:pPr>
        <w:pStyle w:val="ConsPlusTitle"/>
        <w:ind w:firstLine="540"/>
        <w:jc w:val="both"/>
        <w:outlineLvl w:val="1"/>
      </w:pPr>
      <w:r>
        <w:t>Статья 21. Совместная подготовка проектов документов территориального планирования федеральными органами исполнительной власти, Правительством Ростовской области, органами государственной власти иных субъектов Российской Федерации, органами местного самоуправления муниципальных образований в Ростовской области</w:t>
      </w:r>
    </w:p>
    <w:p w:rsidR="00B673DF" w:rsidRDefault="00B673DF">
      <w:pPr>
        <w:pStyle w:val="ConsPlusNormal"/>
        <w:jc w:val="both"/>
      </w:pPr>
      <w:r>
        <w:t xml:space="preserve">(в ред. Областного </w:t>
      </w:r>
      <w:hyperlink r:id="rId286">
        <w:r>
          <w:rPr>
            <w:color w:val="0000FF"/>
          </w:rPr>
          <w:t>закона</w:t>
        </w:r>
      </w:hyperlink>
      <w:r>
        <w:t xml:space="preserve"> РО от 24.11.2011 N 739-ЗС)</w:t>
      </w:r>
    </w:p>
    <w:p w:rsidR="00B673DF" w:rsidRDefault="00B673DF">
      <w:pPr>
        <w:pStyle w:val="ConsPlusNormal"/>
        <w:jc w:val="both"/>
      </w:pPr>
    </w:p>
    <w:p w:rsidR="00B673DF" w:rsidRDefault="00B673DF">
      <w:pPr>
        <w:pStyle w:val="ConsPlusNormal"/>
        <w:ind w:firstLine="540"/>
        <w:jc w:val="both"/>
      </w:pPr>
      <w:r>
        <w:t xml:space="preserve">1. Совместная подготовка проектов документов территориального планирования в Ростовской области осуществляется в соответствии с Градостроительным </w:t>
      </w:r>
      <w:hyperlink r:id="rId287">
        <w:r>
          <w:rPr>
            <w:color w:val="0000FF"/>
          </w:rPr>
          <w:t>кодексом</w:t>
        </w:r>
      </w:hyperlink>
      <w:r>
        <w:t xml:space="preserve"> Российской Федерации.</w:t>
      </w:r>
    </w:p>
    <w:p w:rsidR="00B673DF" w:rsidRDefault="00B673DF">
      <w:pPr>
        <w:pStyle w:val="ConsPlusNormal"/>
        <w:spacing w:before="220"/>
        <w:ind w:firstLine="540"/>
        <w:jc w:val="both"/>
      </w:pPr>
      <w:r>
        <w:t>2. Подготовка проектов документов территориального планирования в Ростовской области может осуществляться совместно:</w:t>
      </w:r>
    </w:p>
    <w:p w:rsidR="00B673DF" w:rsidRDefault="00B673DF">
      <w:pPr>
        <w:pStyle w:val="ConsPlusNormal"/>
        <w:spacing w:before="220"/>
        <w:ind w:firstLine="540"/>
        <w:jc w:val="both"/>
      </w:pPr>
      <w:r>
        <w:t>1) Правительством Ростовской области и федеральными органами исполнительной власти;</w:t>
      </w:r>
    </w:p>
    <w:p w:rsidR="00B673DF" w:rsidRDefault="00B673DF">
      <w:pPr>
        <w:pStyle w:val="ConsPlusNormal"/>
        <w:jc w:val="both"/>
      </w:pPr>
      <w:r>
        <w:t xml:space="preserve">(в ред. Областного </w:t>
      </w:r>
      <w:hyperlink r:id="rId288">
        <w:r>
          <w:rPr>
            <w:color w:val="0000FF"/>
          </w:rPr>
          <w:t>закона</w:t>
        </w:r>
      </w:hyperlink>
      <w:r>
        <w:t xml:space="preserve"> РО от 24.11.2011 N 739-ЗС)</w:t>
      </w:r>
    </w:p>
    <w:p w:rsidR="00B673DF" w:rsidRDefault="00B673DF">
      <w:pPr>
        <w:pStyle w:val="ConsPlusNormal"/>
        <w:spacing w:before="220"/>
        <w:ind w:firstLine="540"/>
        <w:jc w:val="both"/>
      </w:pPr>
      <w:r>
        <w:t>2) Правительством Ростовской области и органами исполнительной власти иных субъектов Российской Федерации;</w:t>
      </w:r>
    </w:p>
    <w:p w:rsidR="00B673DF" w:rsidRDefault="00B673DF">
      <w:pPr>
        <w:pStyle w:val="ConsPlusNormal"/>
        <w:jc w:val="both"/>
      </w:pPr>
      <w:r>
        <w:t xml:space="preserve">(в ред. Областного </w:t>
      </w:r>
      <w:hyperlink r:id="rId289">
        <w:r>
          <w:rPr>
            <w:color w:val="0000FF"/>
          </w:rPr>
          <w:t>закона</w:t>
        </w:r>
      </w:hyperlink>
      <w:r>
        <w:t xml:space="preserve"> РО от 24.11.2011 N 739-ЗС)</w:t>
      </w:r>
    </w:p>
    <w:p w:rsidR="00B673DF" w:rsidRDefault="00B673DF">
      <w:pPr>
        <w:pStyle w:val="ConsPlusNormal"/>
        <w:spacing w:before="220"/>
        <w:ind w:firstLine="540"/>
        <w:jc w:val="both"/>
      </w:pPr>
      <w:r>
        <w:t>3) Правительством Ростовской области и органами местного самоуправления;</w:t>
      </w:r>
    </w:p>
    <w:p w:rsidR="00B673DF" w:rsidRDefault="00B673DF">
      <w:pPr>
        <w:pStyle w:val="ConsPlusNormal"/>
        <w:jc w:val="both"/>
      </w:pPr>
      <w:r>
        <w:t xml:space="preserve">(в ред. Областного </w:t>
      </w:r>
      <w:hyperlink r:id="rId290">
        <w:r>
          <w:rPr>
            <w:color w:val="0000FF"/>
          </w:rPr>
          <w:t>закона</w:t>
        </w:r>
      </w:hyperlink>
      <w:r>
        <w:t xml:space="preserve"> РО от 24.11.2011 N 739-ЗС)</w:t>
      </w:r>
    </w:p>
    <w:p w:rsidR="00B673DF" w:rsidRDefault="00B673DF">
      <w:pPr>
        <w:pStyle w:val="ConsPlusNormal"/>
        <w:spacing w:before="220"/>
        <w:ind w:firstLine="540"/>
        <w:jc w:val="both"/>
      </w:pPr>
      <w:r>
        <w:t>4) органами местного самоуправления.</w:t>
      </w:r>
    </w:p>
    <w:p w:rsidR="00B673DF" w:rsidRDefault="00B673DF">
      <w:pPr>
        <w:pStyle w:val="ConsPlusNormal"/>
        <w:spacing w:before="220"/>
        <w:ind w:firstLine="540"/>
        <w:jc w:val="both"/>
      </w:pPr>
      <w:r>
        <w:t>3. Совместная подготовка проекта схемы территориального планирования Ростовской области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673DF" w:rsidRDefault="00B673DF">
      <w:pPr>
        <w:pStyle w:val="ConsPlusNormal"/>
        <w:spacing w:before="220"/>
        <w:ind w:firstLine="540"/>
        <w:jc w:val="both"/>
      </w:pPr>
      <w:r>
        <w:t>1) планирование размещения объектов областного значения, предусмотренных схемой территориального планирования Ростовской области, на территориях поселения, городского округа, территориях нескольких муниципальных образований;</w:t>
      </w:r>
    </w:p>
    <w:p w:rsidR="00B673DF" w:rsidRDefault="00B673DF">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673DF" w:rsidRDefault="00B673DF">
      <w:pPr>
        <w:pStyle w:val="ConsPlusNormal"/>
        <w:spacing w:before="220"/>
        <w:ind w:firstLine="540"/>
        <w:jc w:val="both"/>
      </w:pPr>
      <w:r>
        <w:t>3) планирование размещения объектов областного значения, объектов местного значения на территориях других субъектов Российской Федерации или других муниципальных образований;</w:t>
      </w:r>
    </w:p>
    <w:p w:rsidR="00B673DF" w:rsidRDefault="00B673DF">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673DF" w:rsidRDefault="00B673DF">
      <w:pPr>
        <w:pStyle w:val="ConsPlusNormal"/>
        <w:jc w:val="both"/>
      </w:pPr>
      <w:r>
        <w:t xml:space="preserve">(часть 3 в ред. Областного </w:t>
      </w:r>
      <w:hyperlink r:id="rId291">
        <w:r>
          <w:rPr>
            <w:color w:val="0000FF"/>
          </w:rPr>
          <w:t>закона</w:t>
        </w:r>
      </w:hyperlink>
      <w:r>
        <w:t xml:space="preserve"> РО от 08.08.2011 N 648-ЗС)</w:t>
      </w:r>
    </w:p>
    <w:p w:rsidR="00B673DF" w:rsidRDefault="00B673DF">
      <w:pPr>
        <w:pStyle w:val="ConsPlusNormal"/>
        <w:spacing w:before="220"/>
        <w:ind w:firstLine="540"/>
        <w:jc w:val="both"/>
      </w:pPr>
      <w:r>
        <w:t xml:space="preserve">4. Утратила силу. - Областной </w:t>
      </w:r>
      <w:hyperlink r:id="rId292">
        <w:r>
          <w:rPr>
            <w:color w:val="0000FF"/>
          </w:rPr>
          <w:t>закон</w:t>
        </w:r>
      </w:hyperlink>
      <w:r>
        <w:t xml:space="preserve"> РО от 08.08.2011 N 648-ЗС.</w:t>
      </w:r>
    </w:p>
    <w:p w:rsidR="00B673DF" w:rsidRDefault="00B673DF">
      <w:pPr>
        <w:pStyle w:val="ConsPlusNormal"/>
        <w:spacing w:before="220"/>
        <w:ind w:firstLine="540"/>
        <w:jc w:val="both"/>
      </w:pPr>
      <w:r>
        <w:t>5. При подготовке проекта схемы территориального планирования Ростовской области с инициативой о совместной подготовке проектов документов территориального планирования выступает Правительство Ростовской области.</w:t>
      </w:r>
    </w:p>
    <w:p w:rsidR="00B673DF" w:rsidRDefault="00B673DF">
      <w:pPr>
        <w:pStyle w:val="ConsPlusNormal"/>
        <w:jc w:val="both"/>
      </w:pPr>
      <w:r>
        <w:t xml:space="preserve">(в ред. Областного </w:t>
      </w:r>
      <w:hyperlink r:id="rId293">
        <w:r>
          <w:rPr>
            <w:color w:val="0000FF"/>
          </w:rPr>
          <w:t>закона</w:t>
        </w:r>
      </w:hyperlink>
      <w:r>
        <w:t xml:space="preserve"> РО от 24.11.2011 N 739-ЗС)</w:t>
      </w:r>
    </w:p>
    <w:p w:rsidR="00B673DF" w:rsidRDefault="00B673DF">
      <w:pPr>
        <w:pStyle w:val="ConsPlusNormal"/>
        <w:spacing w:before="220"/>
        <w:ind w:firstLine="540"/>
        <w:jc w:val="both"/>
      </w:pPr>
      <w:r>
        <w:t>6. Уполномоченный орган осуществляет подготовку предложений о совместной подготовке проектов документов территориального планирования и направляет их в Правительство Ростовской области.</w:t>
      </w:r>
    </w:p>
    <w:p w:rsidR="00B673DF" w:rsidRDefault="00B673DF">
      <w:pPr>
        <w:pStyle w:val="ConsPlusNormal"/>
        <w:jc w:val="both"/>
      </w:pPr>
      <w:r>
        <w:t xml:space="preserve">(в ред. Областного </w:t>
      </w:r>
      <w:hyperlink r:id="rId294">
        <w:r>
          <w:rPr>
            <w:color w:val="0000FF"/>
          </w:rPr>
          <w:t>закона</w:t>
        </w:r>
      </w:hyperlink>
      <w:r>
        <w:t xml:space="preserve"> РО от 24.11.2011 N 739-ЗС)</w:t>
      </w:r>
    </w:p>
    <w:p w:rsidR="00B673DF" w:rsidRDefault="00B673DF">
      <w:pPr>
        <w:pStyle w:val="ConsPlusNormal"/>
        <w:spacing w:before="220"/>
        <w:ind w:firstLine="540"/>
        <w:jc w:val="both"/>
      </w:pPr>
      <w:r>
        <w:t>7.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673DF" w:rsidRDefault="00B673DF">
      <w:pPr>
        <w:pStyle w:val="ConsPlusNormal"/>
        <w:jc w:val="both"/>
      </w:pPr>
      <w:r>
        <w:t xml:space="preserve">(часть 7 в ред. Областного </w:t>
      </w:r>
      <w:hyperlink r:id="rId295">
        <w:r>
          <w:rPr>
            <w:color w:val="0000FF"/>
          </w:rPr>
          <w:t>закона</w:t>
        </w:r>
      </w:hyperlink>
      <w:r>
        <w:t xml:space="preserve"> РО от 08.08.2011 N 648-ЗС)</w:t>
      </w:r>
    </w:p>
    <w:p w:rsidR="00B673DF" w:rsidRDefault="00B673DF">
      <w:pPr>
        <w:pStyle w:val="ConsPlusNormal"/>
        <w:spacing w:before="220"/>
        <w:ind w:firstLine="540"/>
        <w:jc w:val="both"/>
      </w:pPr>
      <w:r>
        <w:t xml:space="preserve">8. Правительство Ростовской области в обязательном порядке осуществляет совместную подготовку документов территориального планирования в случаях, установленных </w:t>
      </w:r>
      <w:hyperlink r:id="rId296">
        <w:r>
          <w:rPr>
            <w:color w:val="0000FF"/>
          </w:rPr>
          <w:t>частью 6 статьи 27</w:t>
        </w:r>
      </w:hyperlink>
      <w:r>
        <w:t xml:space="preserve"> Градостроительного кодекса Российской Федерации.</w:t>
      </w:r>
    </w:p>
    <w:p w:rsidR="00B673DF" w:rsidRDefault="00B673DF">
      <w:pPr>
        <w:pStyle w:val="ConsPlusNormal"/>
        <w:jc w:val="both"/>
      </w:pPr>
      <w:r>
        <w:t xml:space="preserve">(в ред. Областного </w:t>
      </w:r>
      <w:hyperlink r:id="rId297">
        <w:r>
          <w:rPr>
            <w:color w:val="0000FF"/>
          </w:rPr>
          <w:t>закона</w:t>
        </w:r>
      </w:hyperlink>
      <w:r>
        <w:t xml:space="preserve"> РО от 24.11.2011 N 739-ЗС)</w:t>
      </w:r>
    </w:p>
    <w:p w:rsidR="00B673DF" w:rsidRDefault="00B673DF">
      <w:pPr>
        <w:pStyle w:val="ConsPlusNormal"/>
        <w:spacing w:before="220"/>
        <w:ind w:firstLine="540"/>
        <w:jc w:val="both"/>
      </w:pPr>
      <w:r>
        <w:t>9. Органы местного самоуправления муниципальных образований в Ростовской области в обязательном порядке осуществляют совместную подготовку проектов документов территориального планирования при направлении:</w:t>
      </w:r>
    </w:p>
    <w:p w:rsidR="00B673DF" w:rsidRDefault="00B673DF">
      <w:pPr>
        <w:pStyle w:val="ConsPlusNormal"/>
        <w:spacing w:before="220"/>
        <w:ind w:firstLine="540"/>
        <w:jc w:val="both"/>
      </w:pPr>
      <w:r>
        <w:t>1) Правительством Ростовской области предложения об установлении ограничений использования территории в границах зоны охраны объекта культурного наследия областного значения;</w:t>
      </w:r>
    </w:p>
    <w:p w:rsidR="00B673DF" w:rsidRDefault="00B673DF">
      <w:pPr>
        <w:pStyle w:val="ConsPlusNormal"/>
        <w:jc w:val="both"/>
      </w:pPr>
      <w:r>
        <w:t xml:space="preserve">(в ред. Областного </w:t>
      </w:r>
      <w:hyperlink r:id="rId298">
        <w:r>
          <w:rPr>
            <w:color w:val="0000FF"/>
          </w:rPr>
          <w:t>закона</w:t>
        </w:r>
      </w:hyperlink>
      <w:r>
        <w:t xml:space="preserve"> РО от 24.11.2011 N 739-ЗС)</w:t>
      </w:r>
    </w:p>
    <w:p w:rsidR="00B673DF" w:rsidRDefault="00B673DF">
      <w:pPr>
        <w:pStyle w:val="ConsPlusNormal"/>
        <w:spacing w:before="220"/>
        <w:ind w:firstLine="540"/>
        <w:jc w:val="both"/>
      </w:pPr>
      <w:r>
        <w:t>2) органом местного самоуправления предложения о планировании размещения объекта капитального строительства местного значения на территории другого муниципального образования.</w:t>
      </w:r>
    </w:p>
    <w:p w:rsidR="00B673DF" w:rsidRDefault="00B673DF">
      <w:pPr>
        <w:pStyle w:val="ConsPlusNormal"/>
        <w:jc w:val="both"/>
      </w:pPr>
    </w:p>
    <w:p w:rsidR="00B673DF" w:rsidRDefault="00B673DF">
      <w:pPr>
        <w:pStyle w:val="ConsPlusTitle"/>
        <w:ind w:firstLine="540"/>
        <w:jc w:val="both"/>
        <w:outlineLvl w:val="1"/>
      </w:pPr>
      <w:r>
        <w:t xml:space="preserve">Статья 22. Утратила силу. - Областной </w:t>
      </w:r>
      <w:hyperlink r:id="rId299">
        <w:r>
          <w:rPr>
            <w:color w:val="0000FF"/>
          </w:rPr>
          <w:t>закон</w:t>
        </w:r>
      </w:hyperlink>
      <w:r>
        <w:t xml:space="preserve"> РО от 27.11.2014 N 267-ЗС;</w:t>
      </w:r>
    </w:p>
    <w:p w:rsidR="00B673DF" w:rsidRDefault="00B673DF">
      <w:pPr>
        <w:pStyle w:val="ConsPlusNormal"/>
        <w:jc w:val="both"/>
      </w:pPr>
    </w:p>
    <w:p w:rsidR="00B673DF" w:rsidRDefault="00B673DF">
      <w:pPr>
        <w:pStyle w:val="ConsPlusTitle"/>
        <w:jc w:val="center"/>
        <w:outlineLvl w:val="0"/>
      </w:pPr>
      <w:r>
        <w:t>Глава 3.1. НОРМАТИВЫ ГРАДОСТРОИТЕЛЬНОГО ПРОЕКТИРОВАНИЯ</w:t>
      </w:r>
    </w:p>
    <w:p w:rsidR="00B673DF" w:rsidRDefault="00B673DF">
      <w:pPr>
        <w:pStyle w:val="ConsPlusNormal"/>
        <w:jc w:val="center"/>
      </w:pPr>
      <w:r>
        <w:t xml:space="preserve">(введена Областным </w:t>
      </w:r>
      <w:hyperlink r:id="rId300">
        <w:r>
          <w:rPr>
            <w:color w:val="0000FF"/>
          </w:rPr>
          <w:t>законом</w:t>
        </w:r>
      </w:hyperlink>
      <w:r>
        <w:t xml:space="preserve"> РО от 27.11.2014 N 267-ЗС)</w:t>
      </w:r>
    </w:p>
    <w:p w:rsidR="00B673DF" w:rsidRDefault="00B673DF">
      <w:pPr>
        <w:pStyle w:val="ConsPlusNormal"/>
        <w:jc w:val="both"/>
      </w:pPr>
    </w:p>
    <w:p w:rsidR="00B673DF" w:rsidRDefault="00B673DF">
      <w:pPr>
        <w:pStyle w:val="ConsPlusTitle"/>
        <w:ind w:firstLine="540"/>
        <w:jc w:val="both"/>
        <w:outlineLvl w:val="1"/>
      </w:pPr>
      <w:r>
        <w:t>Статья 22.1. Систематизация нормативов градостроительного проектирования</w:t>
      </w:r>
    </w:p>
    <w:p w:rsidR="00B673DF" w:rsidRDefault="00B673DF">
      <w:pPr>
        <w:pStyle w:val="ConsPlusNormal"/>
        <w:jc w:val="both"/>
      </w:pPr>
    </w:p>
    <w:p w:rsidR="00B673DF" w:rsidRDefault="00B673DF">
      <w:pPr>
        <w:pStyle w:val="ConsPlusNormal"/>
        <w:ind w:firstLine="540"/>
        <w:jc w:val="both"/>
      </w:pPr>
      <w:r>
        <w:t>1. Нормативы градостроительного проектирования подразделяются на:</w:t>
      </w:r>
    </w:p>
    <w:p w:rsidR="00B673DF" w:rsidRDefault="00B673DF">
      <w:pPr>
        <w:pStyle w:val="ConsPlusNormal"/>
        <w:spacing w:before="220"/>
        <w:ind w:firstLine="540"/>
        <w:jc w:val="both"/>
      </w:pPr>
      <w:r>
        <w:t>1) нормативы градостроительного проектирования Ростовской области;</w:t>
      </w:r>
    </w:p>
    <w:p w:rsidR="00B673DF" w:rsidRDefault="00B673DF">
      <w:pPr>
        <w:pStyle w:val="ConsPlusNormal"/>
        <w:spacing w:before="220"/>
        <w:ind w:firstLine="540"/>
        <w:jc w:val="both"/>
      </w:pPr>
      <w:r>
        <w:t>2) местные нормативы градостроительного проектирования, которые включают в себя:</w:t>
      </w:r>
    </w:p>
    <w:p w:rsidR="00B673DF" w:rsidRDefault="00B673DF">
      <w:pPr>
        <w:pStyle w:val="ConsPlusNormal"/>
        <w:spacing w:before="220"/>
        <w:ind w:firstLine="540"/>
        <w:jc w:val="both"/>
      </w:pPr>
      <w:r>
        <w:t>а) нормативы градостроительного проектирования муниципального района;</w:t>
      </w:r>
    </w:p>
    <w:p w:rsidR="00B673DF" w:rsidRDefault="00B673DF">
      <w:pPr>
        <w:pStyle w:val="ConsPlusNormal"/>
        <w:spacing w:before="220"/>
        <w:ind w:firstLine="540"/>
        <w:jc w:val="both"/>
      </w:pPr>
      <w:r>
        <w:t>б) нормативы градостроительного проектирования поселения;</w:t>
      </w:r>
    </w:p>
    <w:p w:rsidR="00B673DF" w:rsidRDefault="00B673DF">
      <w:pPr>
        <w:pStyle w:val="ConsPlusNormal"/>
        <w:spacing w:before="220"/>
        <w:ind w:firstLine="540"/>
        <w:jc w:val="both"/>
      </w:pPr>
      <w:r>
        <w:t>в) нормативы градостроительного проектирования городского округа.</w:t>
      </w:r>
    </w:p>
    <w:p w:rsidR="00B673DF" w:rsidRDefault="00B673DF">
      <w:pPr>
        <w:pStyle w:val="ConsPlusNormal"/>
        <w:spacing w:before="220"/>
        <w:ind w:firstLine="540"/>
        <w:jc w:val="both"/>
      </w:pPr>
      <w:r>
        <w:t>2. Уполномоченный орган обеспечивает систематизацию нормативов градостроительного проектирования по видам объектов областного значения и объектов местного значения путем размещения сведений об утвержденных нормативах градостроительного проектирования в областной базе градостроительных данных, которая формируется государственным автономным учреждением Ростовской области, осуществляющим работу по ведению градостроительного мониторинга территории Ростовской области.</w:t>
      </w:r>
    </w:p>
    <w:p w:rsidR="00B673DF" w:rsidRDefault="00B673DF">
      <w:pPr>
        <w:pStyle w:val="ConsPlusNormal"/>
        <w:jc w:val="both"/>
      </w:pPr>
    </w:p>
    <w:p w:rsidR="00B673DF" w:rsidRDefault="00B673DF">
      <w:pPr>
        <w:pStyle w:val="ConsPlusTitle"/>
        <w:ind w:firstLine="540"/>
        <w:jc w:val="both"/>
        <w:outlineLvl w:val="1"/>
      </w:pPr>
      <w:r>
        <w:t>Статья 22.2. Содержание нормативов градостроительного проектирования</w:t>
      </w:r>
    </w:p>
    <w:p w:rsidR="00B673DF" w:rsidRDefault="00B673DF">
      <w:pPr>
        <w:pStyle w:val="ConsPlusNormal"/>
        <w:jc w:val="both"/>
      </w:pPr>
    </w:p>
    <w:p w:rsidR="00B673DF" w:rsidRDefault="00B673DF">
      <w:pPr>
        <w:pStyle w:val="ConsPlusNormal"/>
        <w:ind w:firstLine="540"/>
        <w:jc w:val="both"/>
      </w:pPr>
      <w:bookmarkStart w:id="13" w:name="P696"/>
      <w:bookmarkEnd w:id="13"/>
      <w:r>
        <w:t xml:space="preserve">1. Нормативы градостроительного проектирования Ростовской области устанавливают совокупность расчетных показателей минимально допустимого уровня обеспеченности объектами областного значения, относящимися к областям, указанным в </w:t>
      </w:r>
      <w:hyperlink r:id="rId301">
        <w:r>
          <w:rPr>
            <w:color w:val="0000FF"/>
          </w:rPr>
          <w:t>части 3 статьи 14</w:t>
        </w:r>
      </w:hyperlink>
      <w:r>
        <w:t xml:space="preserve"> Градостроительного кодекса Российской Федерации, иными объектами областного значения населения Ростовской области и расчетных показателей максимально допустимого уровня территориальной доступности таких объектов для населения Ростовской области.</w:t>
      </w:r>
    </w:p>
    <w:p w:rsidR="00B673DF" w:rsidRDefault="00B673DF">
      <w:pPr>
        <w:pStyle w:val="ConsPlusNormal"/>
        <w:spacing w:before="220"/>
        <w:ind w:firstLine="540"/>
        <w:jc w:val="both"/>
      </w:pPr>
      <w:r>
        <w:t xml:space="preserve">2. Нормативы градостроительного проектирования Ростовской области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698">
        <w:r>
          <w:rPr>
            <w:color w:val="0000FF"/>
          </w:rPr>
          <w:t>частями 3</w:t>
        </w:r>
      </w:hyperlink>
      <w:r>
        <w:t xml:space="preserve"> и </w:t>
      </w:r>
      <w:hyperlink w:anchor="P699">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673DF" w:rsidRDefault="00B673DF">
      <w:pPr>
        <w:pStyle w:val="ConsPlusNormal"/>
        <w:spacing w:before="220"/>
        <w:ind w:firstLine="540"/>
        <w:jc w:val="both"/>
      </w:pPr>
      <w:bookmarkStart w:id="14" w:name="P698"/>
      <w:bookmarkEnd w:id="14"/>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302">
        <w:r>
          <w:rPr>
            <w:color w:val="0000FF"/>
          </w:rPr>
          <w:t>пункте 1 части 3 статьи 19</w:t>
        </w:r>
      </w:hyperlink>
      <w: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673DF" w:rsidRDefault="00B673DF">
      <w:pPr>
        <w:pStyle w:val="ConsPlusNormal"/>
        <w:spacing w:before="220"/>
        <w:ind w:firstLine="540"/>
        <w:jc w:val="both"/>
      </w:pPr>
      <w:bookmarkStart w:id="15" w:name="P699"/>
      <w:bookmarkEnd w:id="15"/>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r:id="rId303">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673DF" w:rsidRDefault="00B673DF">
      <w:pPr>
        <w:pStyle w:val="ConsPlusNormal"/>
        <w:spacing w:before="220"/>
        <w:ind w:firstLine="540"/>
        <w:jc w:val="both"/>
      </w:pPr>
      <w:bookmarkStart w:id="16" w:name="P700"/>
      <w:bookmarkEnd w:id="16"/>
      <w: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расчетные показатели, не указанные в </w:t>
      </w:r>
      <w:hyperlink w:anchor="P696">
        <w:r>
          <w:rPr>
            <w:color w:val="0000FF"/>
          </w:rPr>
          <w:t>частях 1</w:t>
        </w:r>
      </w:hyperlink>
      <w:r>
        <w:t xml:space="preserve">, </w:t>
      </w:r>
      <w:hyperlink w:anchor="P698">
        <w:r>
          <w:rPr>
            <w:color w:val="0000FF"/>
          </w:rPr>
          <w:t>3</w:t>
        </w:r>
      </w:hyperlink>
      <w:r>
        <w:t xml:space="preserve"> и </w:t>
      </w:r>
      <w:hyperlink w:anchor="P699">
        <w:r>
          <w:rPr>
            <w:color w:val="0000FF"/>
          </w:rPr>
          <w:t>4</w:t>
        </w:r>
      </w:hyperlink>
      <w:r>
        <w:t xml:space="preserve"> настоящей статьи и подлежащие установлению в нормативах градостроительного проектирования Ростовской области и (или) местных нормативах градостроительного проектирования.</w:t>
      </w:r>
    </w:p>
    <w:p w:rsidR="00B673DF" w:rsidRDefault="00B673DF">
      <w:pPr>
        <w:pStyle w:val="ConsPlusNormal"/>
        <w:jc w:val="both"/>
      </w:pPr>
      <w:r>
        <w:t xml:space="preserve">(часть 4.1 введена Областным </w:t>
      </w:r>
      <w:hyperlink r:id="rId304">
        <w:r>
          <w:rPr>
            <w:color w:val="0000FF"/>
          </w:rPr>
          <w:t>законом</w:t>
        </w:r>
      </w:hyperlink>
      <w:r>
        <w:t xml:space="preserve"> РО от 24.12.2020 N 425-ЗС; в ред. Областного </w:t>
      </w:r>
      <w:hyperlink r:id="rId305">
        <w:r>
          <w:rPr>
            <w:color w:val="0000FF"/>
          </w:rPr>
          <w:t>закона</w:t>
        </w:r>
      </w:hyperlink>
      <w:r>
        <w:t xml:space="preserve"> РО от 06.03.2024 N 97-ЗС)</w:t>
      </w:r>
    </w:p>
    <w:p w:rsidR="00B673DF" w:rsidRDefault="00B673DF">
      <w:pPr>
        <w:pStyle w:val="ConsPlusNormal"/>
        <w:spacing w:before="220"/>
        <w:ind w:firstLine="540"/>
        <w:jc w:val="both"/>
      </w:pPr>
      <w:r>
        <w:t>5. Нормативы градостроительного проектирования включают в себя:</w:t>
      </w:r>
    </w:p>
    <w:p w:rsidR="00B673DF" w:rsidRDefault="00B673DF">
      <w:pPr>
        <w:pStyle w:val="ConsPlusNormal"/>
        <w:spacing w:before="220"/>
        <w:ind w:firstLine="540"/>
        <w:jc w:val="both"/>
      </w:pPr>
      <w:r>
        <w:t xml:space="preserve">1) основную часть, устанавливающую расчетные показатели, предусмотренные </w:t>
      </w:r>
      <w:hyperlink w:anchor="P696">
        <w:r>
          <w:rPr>
            <w:color w:val="0000FF"/>
          </w:rPr>
          <w:t>частями 1</w:t>
        </w:r>
      </w:hyperlink>
      <w:r>
        <w:t xml:space="preserve">, </w:t>
      </w:r>
      <w:hyperlink w:anchor="P698">
        <w:r>
          <w:rPr>
            <w:color w:val="0000FF"/>
          </w:rPr>
          <w:t>3</w:t>
        </w:r>
      </w:hyperlink>
      <w:r>
        <w:t xml:space="preserve"> - </w:t>
      </w:r>
      <w:hyperlink w:anchor="P700">
        <w:r>
          <w:rPr>
            <w:color w:val="0000FF"/>
          </w:rPr>
          <w:t>4.1</w:t>
        </w:r>
      </w:hyperlink>
      <w:r>
        <w:t xml:space="preserve"> настоящей статьи;</w:t>
      </w:r>
    </w:p>
    <w:p w:rsidR="00B673DF" w:rsidRDefault="00B673DF">
      <w:pPr>
        <w:pStyle w:val="ConsPlusNormal"/>
        <w:jc w:val="both"/>
      </w:pPr>
      <w:r>
        <w:t xml:space="preserve">(п. 1 в ред. Областного </w:t>
      </w:r>
      <w:hyperlink r:id="rId306">
        <w:r>
          <w:rPr>
            <w:color w:val="0000FF"/>
          </w:rPr>
          <w:t>закона</w:t>
        </w:r>
      </w:hyperlink>
      <w:r>
        <w:t xml:space="preserve"> РО от 24.12.2020 N 425-ЗС)</w:t>
      </w:r>
    </w:p>
    <w:p w:rsidR="00B673DF" w:rsidRDefault="00B673DF">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673DF" w:rsidRDefault="00B673DF">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B673DF" w:rsidRDefault="00B673DF">
      <w:pPr>
        <w:pStyle w:val="ConsPlusNormal"/>
        <w:jc w:val="both"/>
      </w:pPr>
    </w:p>
    <w:p w:rsidR="00B673DF" w:rsidRDefault="00B673DF">
      <w:pPr>
        <w:pStyle w:val="ConsPlusTitle"/>
        <w:ind w:firstLine="540"/>
        <w:jc w:val="both"/>
        <w:outlineLvl w:val="1"/>
      </w:pPr>
      <w:r>
        <w:t>Статья 22.3. Подготовка, утверждение и изменение нормативов градостроительного проектирования Ростовской области</w:t>
      </w:r>
    </w:p>
    <w:p w:rsidR="00B673DF" w:rsidRDefault="00B673DF">
      <w:pPr>
        <w:pStyle w:val="ConsPlusNormal"/>
        <w:jc w:val="both"/>
      </w:pPr>
    </w:p>
    <w:p w:rsidR="00B673DF" w:rsidRDefault="00B673DF">
      <w:pPr>
        <w:pStyle w:val="ConsPlusNormal"/>
        <w:ind w:firstLine="540"/>
        <w:jc w:val="both"/>
      </w:pPr>
      <w:bookmarkStart w:id="17" w:name="P710"/>
      <w:bookmarkEnd w:id="17"/>
      <w:r>
        <w:t>1. Решение о подготовке проекта нормативов градостроительного проектирования Ростовской области принимается уполномоченным органом.</w:t>
      </w:r>
    </w:p>
    <w:p w:rsidR="00B673DF" w:rsidRDefault="00B673DF">
      <w:pPr>
        <w:pStyle w:val="ConsPlusNormal"/>
        <w:spacing w:before="220"/>
        <w:ind w:firstLine="540"/>
        <w:jc w:val="both"/>
      </w:pPr>
      <w:r>
        <w:t>2. Подготовка проекта нормативов градостроительного проектирования Ростовской области осуществляется уполномоченным органом самостоятельно либо привлекаемыми им на основании государственных контрактов,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673DF" w:rsidRDefault="00B673DF">
      <w:pPr>
        <w:pStyle w:val="ConsPlusNormal"/>
        <w:spacing w:before="220"/>
        <w:ind w:firstLine="540"/>
        <w:jc w:val="both"/>
      </w:pPr>
      <w:r>
        <w:t>3. Уполномоченный орган в течение десяти дней со дня принятия решения о подготовке проекта нормативов градостроительного проектирования Ростовской области направляет уведомление о подготовке предложений по проекту нормативов градостроительного проектирования Ростовской области в органы местного самоуправления.</w:t>
      </w:r>
    </w:p>
    <w:p w:rsidR="00B673DF" w:rsidRDefault="00B673DF">
      <w:pPr>
        <w:pStyle w:val="ConsPlusNormal"/>
        <w:spacing w:before="220"/>
        <w:ind w:firstLine="540"/>
        <w:jc w:val="both"/>
      </w:pPr>
      <w:r>
        <w:t>4. Предложения по проекту нормативов градостроительного проектирования Ростовской области, представленные органами местного самоуправления, рассматриваются уполномоченным органом в порядке, установленном Правительством Ростовской области.</w:t>
      </w:r>
    </w:p>
    <w:p w:rsidR="00B673DF" w:rsidRDefault="00B673DF">
      <w:pPr>
        <w:pStyle w:val="ConsPlusNormal"/>
        <w:spacing w:before="220"/>
        <w:ind w:firstLine="540"/>
        <w:jc w:val="both"/>
      </w:pPr>
      <w:r>
        <w:t xml:space="preserve">5. Расчетные показатели минимально допустимого уровня обеспеченности объектами областного значения населения Ростовской области и расчетные показатели максимально допустимого уровня территориальной доступности таких объектов для населения Ростовской области могут быть утверждены в отношении одного или нескольких видов объектов, указанных в </w:t>
      </w:r>
      <w:hyperlink w:anchor="P696">
        <w:r>
          <w:rPr>
            <w:color w:val="0000FF"/>
          </w:rPr>
          <w:t>части 1 статьи 22.2</w:t>
        </w:r>
      </w:hyperlink>
      <w:r>
        <w:t xml:space="preserve"> настоящего Областного закона.</w:t>
      </w:r>
    </w:p>
    <w:p w:rsidR="00B673DF" w:rsidRDefault="00B673DF">
      <w:pPr>
        <w:pStyle w:val="ConsPlusNormal"/>
        <w:spacing w:before="220"/>
        <w:ind w:firstLine="540"/>
        <w:jc w:val="both"/>
      </w:pPr>
      <w:r>
        <w:t>6. Подготовка проекта нормативов градостроительного проектирования Ростовской области осуществляется с учетом:</w:t>
      </w:r>
    </w:p>
    <w:p w:rsidR="00B673DF" w:rsidRDefault="00B673DF">
      <w:pPr>
        <w:pStyle w:val="ConsPlusNormal"/>
        <w:spacing w:before="220"/>
        <w:ind w:firstLine="540"/>
        <w:jc w:val="both"/>
      </w:pPr>
      <w:r>
        <w:t>1) административно-территориального устройства Ростовской области;</w:t>
      </w:r>
    </w:p>
    <w:p w:rsidR="00B673DF" w:rsidRDefault="00B673DF">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Ростовской области;</w:t>
      </w:r>
    </w:p>
    <w:p w:rsidR="00B673DF" w:rsidRDefault="00B673DF">
      <w:pPr>
        <w:pStyle w:val="ConsPlusNormal"/>
        <w:spacing w:before="220"/>
        <w:ind w:firstLine="540"/>
        <w:jc w:val="both"/>
      </w:pPr>
      <w:r>
        <w:t>3) природно-климатических условий Ростовской области;</w:t>
      </w:r>
    </w:p>
    <w:p w:rsidR="00B673DF" w:rsidRDefault="00B673DF">
      <w:pPr>
        <w:pStyle w:val="ConsPlusNormal"/>
        <w:spacing w:before="220"/>
        <w:ind w:firstLine="540"/>
        <w:jc w:val="both"/>
      </w:pPr>
      <w:r>
        <w:t>4) стратегии социально-экономического развития Ростовской области;</w:t>
      </w:r>
    </w:p>
    <w:p w:rsidR="00B673DF" w:rsidRDefault="00B673DF">
      <w:pPr>
        <w:pStyle w:val="ConsPlusNormal"/>
        <w:spacing w:before="220"/>
        <w:ind w:firstLine="540"/>
        <w:jc w:val="both"/>
      </w:pPr>
      <w:r>
        <w:t xml:space="preserve">5) утратил силу. - Областной </w:t>
      </w:r>
      <w:hyperlink r:id="rId307">
        <w:r>
          <w:rPr>
            <w:color w:val="0000FF"/>
          </w:rPr>
          <w:t>закон</w:t>
        </w:r>
      </w:hyperlink>
      <w:r>
        <w:t xml:space="preserve"> РО от 24.12.2020 N 425-ЗС;</w:t>
      </w:r>
    </w:p>
    <w:p w:rsidR="00B673DF" w:rsidRDefault="00B673DF">
      <w:pPr>
        <w:pStyle w:val="ConsPlusNormal"/>
        <w:spacing w:before="220"/>
        <w:ind w:firstLine="540"/>
        <w:jc w:val="both"/>
      </w:pPr>
      <w:r>
        <w:t>6) прогноза социально-экономического развития Ростовской области на долгосрочный период;</w:t>
      </w:r>
    </w:p>
    <w:p w:rsidR="00B673DF" w:rsidRDefault="00B673DF">
      <w:pPr>
        <w:pStyle w:val="ConsPlusNormal"/>
        <w:jc w:val="both"/>
      </w:pPr>
      <w:r>
        <w:t xml:space="preserve">(в ред. Областного </w:t>
      </w:r>
      <w:hyperlink r:id="rId308">
        <w:r>
          <w:rPr>
            <w:color w:val="0000FF"/>
          </w:rPr>
          <w:t>закона</w:t>
        </w:r>
      </w:hyperlink>
      <w:r>
        <w:t xml:space="preserve"> РО от 24.12.2020 N 425-ЗС)</w:t>
      </w:r>
    </w:p>
    <w:p w:rsidR="00B673DF" w:rsidRDefault="00B673DF">
      <w:pPr>
        <w:pStyle w:val="ConsPlusNormal"/>
        <w:spacing w:before="220"/>
        <w:ind w:firstLine="540"/>
        <w:jc w:val="both"/>
      </w:pPr>
      <w:r>
        <w:t>7) предложений органов местного самоуправления муниципальных образований, расположенных в границах Ростовской области, и заинтересованных лиц.</w:t>
      </w:r>
    </w:p>
    <w:p w:rsidR="00B673DF" w:rsidRDefault="00B673DF">
      <w:pPr>
        <w:pStyle w:val="ConsPlusNormal"/>
        <w:spacing w:before="220"/>
        <w:ind w:firstLine="540"/>
        <w:jc w:val="both"/>
      </w:pPr>
      <w:r>
        <w:t>7. Проект нормативов градостроительного проектирования Ростовской области подлежит размещению на официальном сайте Правительства Ростовской области в сети Интернет не менее чем за пятнадцать рабочих дней до их утверждения.</w:t>
      </w:r>
    </w:p>
    <w:p w:rsidR="00B673DF" w:rsidRDefault="00B673DF">
      <w:pPr>
        <w:pStyle w:val="ConsPlusNormal"/>
        <w:jc w:val="both"/>
      </w:pPr>
      <w:r>
        <w:t xml:space="preserve">(в ред. Областного </w:t>
      </w:r>
      <w:hyperlink r:id="rId309">
        <w:r>
          <w:rPr>
            <w:color w:val="0000FF"/>
          </w:rPr>
          <w:t>закона</w:t>
        </w:r>
      </w:hyperlink>
      <w:r>
        <w:t xml:space="preserve"> РО от 22.11.2022 N 774-ЗС)</w:t>
      </w:r>
    </w:p>
    <w:p w:rsidR="00B673DF" w:rsidRDefault="00B673DF">
      <w:pPr>
        <w:pStyle w:val="ConsPlusNormal"/>
        <w:spacing w:before="220"/>
        <w:ind w:firstLine="540"/>
        <w:jc w:val="both"/>
      </w:pPr>
      <w:r>
        <w:t>8. Нормативы градостроительного проектирования Ростовской области утверждаются уполномоченным органом.</w:t>
      </w:r>
    </w:p>
    <w:p w:rsidR="00B673DF" w:rsidRDefault="00B673DF">
      <w:pPr>
        <w:pStyle w:val="ConsPlusNormal"/>
        <w:spacing w:before="220"/>
        <w:ind w:firstLine="540"/>
        <w:jc w:val="both"/>
      </w:pPr>
      <w:bookmarkStart w:id="18" w:name="P727"/>
      <w:bookmarkEnd w:id="18"/>
      <w:r>
        <w:t>9. Утвержденные нормативы градостроительного проектирования Ростовской области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Ростовской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673DF" w:rsidRDefault="00B673DF">
      <w:pPr>
        <w:pStyle w:val="ConsPlusNormal"/>
        <w:spacing w:before="220"/>
        <w:ind w:firstLine="540"/>
        <w:jc w:val="both"/>
      </w:pPr>
      <w:r>
        <w:t xml:space="preserve">10. Внесение изменений в нормативы градостроительного проектирования Ростовской области осуществляется в порядке, установленном </w:t>
      </w:r>
      <w:hyperlink w:anchor="P710">
        <w:r>
          <w:rPr>
            <w:color w:val="0000FF"/>
          </w:rPr>
          <w:t>частями 1</w:t>
        </w:r>
      </w:hyperlink>
      <w:r>
        <w:t xml:space="preserve"> - </w:t>
      </w:r>
      <w:hyperlink w:anchor="P727">
        <w:r>
          <w:rPr>
            <w:color w:val="0000FF"/>
          </w:rPr>
          <w:t>9</w:t>
        </w:r>
      </w:hyperlink>
      <w:r>
        <w:t xml:space="preserve"> настоящей статьи.</w:t>
      </w:r>
    </w:p>
    <w:p w:rsidR="00B673DF" w:rsidRDefault="00B673DF">
      <w:pPr>
        <w:pStyle w:val="ConsPlusNormal"/>
        <w:jc w:val="both"/>
      </w:pPr>
    </w:p>
    <w:p w:rsidR="00B673DF" w:rsidRDefault="00B673DF">
      <w:pPr>
        <w:pStyle w:val="ConsPlusTitle"/>
        <w:jc w:val="center"/>
        <w:outlineLvl w:val="0"/>
      </w:pPr>
      <w:r>
        <w:t>Глава 4. ГРАДОСТРОИТЕЛЬНОЕ ЗОНИРОВАНИЕ</w:t>
      </w:r>
    </w:p>
    <w:p w:rsidR="00B673DF" w:rsidRDefault="00B673DF">
      <w:pPr>
        <w:pStyle w:val="ConsPlusNormal"/>
        <w:jc w:val="both"/>
      </w:pPr>
    </w:p>
    <w:p w:rsidR="00B673DF" w:rsidRDefault="00B673DF">
      <w:pPr>
        <w:pStyle w:val="ConsPlusTitle"/>
        <w:ind w:firstLine="540"/>
        <w:jc w:val="both"/>
        <w:outlineLvl w:val="1"/>
      </w:pPr>
      <w:r>
        <w:t>Статья 23. Требования к составу и порядку деятельности комиссии по подготовке проекта правил землепользования и застройки</w:t>
      </w:r>
    </w:p>
    <w:p w:rsidR="00B673DF" w:rsidRDefault="00B673DF">
      <w:pPr>
        <w:pStyle w:val="ConsPlusNormal"/>
        <w:ind w:firstLine="540"/>
        <w:jc w:val="both"/>
      </w:pPr>
      <w:r>
        <w:t xml:space="preserve">(в ред. Областного </w:t>
      </w:r>
      <w:hyperlink r:id="rId310">
        <w:r>
          <w:rPr>
            <w:color w:val="0000FF"/>
          </w:rPr>
          <w:t>закона</w:t>
        </w:r>
      </w:hyperlink>
      <w:r>
        <w:t xml:space="preserve"> РО от 06.03.2024 N 97-ЗС)</w:t>
      </w:r>
    </w:p>
    <w:p w:rsidR="00B673DF" w:rsidRDefault="00B673DF">
      <w:pPr>
        <w:pStyle w:val="ConsPlusNormal"/>
        <w:jc w:val="both"/>
      </w:pPr>
    </w:p>
    <w:p w:rsidR="00B673DF" w:rsidRDefault="00B673DF">
      <w:pPr>
        <w:pStyle w:val="ConsPlusNormal"/>
        <w:ind w:firstLine="540"/>
        <w:jc w:val="both"/>
      </w:pPr>
      <w:r>
        <w:t xml:space="preserve">1. Подготовка проектов правил землепользования и застройки территорий поселений и городских округов, проектов по внесению в них изменений осуществляется в соответствии с Градостроительным </w:t>
      </w:r>
      <w:hyperlink r:id="rId311">
        <w:r>
          <w:rPr>
            <w:color w:val="0000FF"/>
          </w:rPr>
          <w:t>кодексом</w:t>
        </w:r>
      </w:hyperlink>
      <w:r>
        <w:t xml:space="preserve"> Российской Федерации.</w:t>
      </w:r>
    </w:p>
    <w:p w:rsidR="00B673DF" w:rsidRDefault="00B673DF">
      <w:pPr>
        <w:pStyle w:val="ConsPlusNormal"/>
        <w:spacing w:before="220"/>
        <w:ind w:firstLine="540"/>
        <w:jc w:val="both"/>
      </w:pPr>
      <w:r>
        <w:t>2. Одновременно с принятием решения о подготовке проектов правил землепользования и застройки территорий поселений и городских округов, в том числе по внесению в них изменений, главами местных администраций поселений и городских округов создаются комиссии по подготовке проектов правил землепользования и застройки территорий поселений и городских округов далее - комиссии), которые могут выступать организаторами общественных обсуждений или публичных слушаний при их проведении, а также утверждаются их составы и порядок деятельности.</w:t>
      </w:r>
    </w:p>
    <w:p w:rsidR="00B673DF" w:rsidRDefault="00B673DF">
      <w:pPr>
        <w:pStyle w:val="ConsPlusNormal"/>
        <w:spacing w:before="220"/>
        <w:ind w:firstLine="540"/>
        <w:jc w:val="both"/>
      </w:pPr>
      <w:r>
        <w:t>3. В состав комиссий входят депутаты представительных органов муниципальных образований, представители местных администраций, иных органов местного самоуправления, обладающих полномочиями в сфере архитектуры и градостроительства, землеустройства, имущественных отношений, охраны объектов культурного наследия, а также представители общественных объединений.</w:t>
      </w:r>
    </w:p>
    <w:p w:rsidR="00B673DF" w:rsidRDefault="00B673DF">
      <w:pPr>
        <w:pStyle w:val="ConsPlusNormal"/>
        <w:spacing w:before="220"/>
        <w:ind w:firstLine="540"/>
        <w:jc w:val="both"/>
      </w:pPr>
      <w:r>
        <w:t>4. В состав комиссий могут входить депутаты Законодательного Собрания Ростовской области, представители Правительства Ростовской области и иных органов исполнительной власти Ростовской области.</w:t>
      </w:r>
    </w:p>
    <w:p w:rsidR="00B673DF" w:rsidRDefault="00B673DF">
      <w:pPr>
        <w:pStyle w:val="ConsPlusNormal"/>
        <w:spacing w:before="220"/>
        <w:ind w:firstLine="540"/>
        <w:jc w:val="both"/>
      </w:pPr>
      <w:r>
        <w:t>5. Комиссии образуются в количестве не менее 5 и не более 25 человек.</w:t>
      </w:r>
    </w:p>
    <w:p w:rsidR="00B673DF" w:rsidRDefault="00B673DF">
      <w:pPr>
        <w:pStyle w:val="ConsPlusNormal"/>
        <w:spacing w:before="220"/>
        <w:ind w:firstLine="540"/>
        <w:jc w:val="both"/>
      </w:pPr>
      <w:r>
        <w:t>6. Заседания комиссий проводятся по мере необходимости. Решение о проведении первого заседания принимается главой местной администрации поселения или городского округа, решения о проведении последующих заседаний принимаются на заседаниях комиссий.</w:t>
      </w:r>
    </w:p>
    <w:p w:rsidR="00B673DF" w:rsidRDefault="00B673DF">
      <w:pPr>
        <w:pStyle w:val="ConsPlusNormal"/>
        <w:spacing w:before="220"/>
        <w:ind w:firstLine="540"/>
        <w:jc w:val="both"/>
      </w:pPr>
      <w:r>
        <w:t>7. Заседания комиссий правомочны, если на них присутствует не менее двух третей от установленного числа членов.</w:t>
      </w:r>
    </w:p>
    <w:p w:rsidR="00B673DF" w:rsidRDefault="00B673DF">
      <w:pPr>
        <w:pStyle w:val="ConsPlusNormal"/>
        <w:spacing w:before="220"/>
        <w:ind w:firstLine="540"/>
        <w:jc w:val="both"/>
      </w:pPr>
      <w:r>
        <w:t>8. Решения комиссий принимаются большинством голосов от числа их членов, присутствующих на заседаниях.</w:t>
      </w:r>
    </w:p>
    <w:p w:rsidR="00B673DF" w:rsidRDefault="00B673DF">
      <w:pPr>
        <w:pStyle w:val="ConsPlusNormal"/>
        <w:spacing w:before="220"/>
        <w:ind w:firstLine="540"/>
        <w:jc w:val="both"/>
      </w:pPr>
      <w:r>
        <w:t>9. На заседаниях комиссий ведутся протоколы, в которых фиксируются внесенные на рассмотрение комиссий вопросы, а также принятые по ним решения. Протокол подписывается всеми членами комиссии, присутствующими на заседании, и утверждается председателем комиссии.</w:t>
      </w:r>
    </w:p>
    <w:p w:rsidR="00B673DF" w:rsidRDefault="00B673DF">
      <w:pPr>
        <w:pStyle w:val="ConsPlusNormal"/>
        <w:jc w:val="both"/>
      </w:pPr>
    </w:p>
    <w:p w:rsidR="00B673DF" w:rsidRDefault="00B673DF">
      <w:pPr>
        <w:pStyle w:val="ConsPlusTitle"/>
        <w:ind w:firstLine="540"/>
        <w:jc w:val="both"/>
        <w:outlineLvl w:val="1"/>
      </w:pPr>
      <w:r>
        <w:t xml:space="preserve">Статья 24. Утратила силу. - Областной </w:t>
      </w:r>
      <w:hyperlink r:id="rId312">
        <w:r>
          <w:rPr>
            <w:color w:val="0000FF"/>
          </w:rPr>
          <w:t>закон</w:t>
        </w:r>
      </w:hyperlink>
      <w:r>
        <w:t xml:space="preserve"> РО от 20.12.2017 N 1284-ЗС.</w:t>
      </w:r>
    </w:p>
    <w:p w:rsidR="00B673DF" w:rsidRDefault="00B673DF">
      <w:pPr>
        <w:pStyle w:val="ConsPlusNormal"/>
        <w:jc w:val="both"/>
      </w:pPr>
    </w:p>
    <w:p w:rsidR="00B673DF" w:rsidRDefault="00B673DF">
      <w:pPr>
        <w:pStyle w:val="ConsPlusTitle"/>
        <w:ind w:firstLine="540"/>
        <w:jc w:val="both"/>
        <w:outlineLvl w:val="1"/>
      </w:pPr>
      <w:r>
        <w:t xml:space="preserve">Статья 25. Утратила силу. - Областной </w:t>
      </w:r>
      <w:hyperlink r:id="rId313">
        <w:r>
          <w:rPr>
            <w:color w:val="0000FF"/>
          </w:rPr>
          <w:t>закон</w:t>
        </w:r>
      </w:hyperlink>
      <w:r>
        <w:t xml:space="preserve"> РО от 08.08.2011 N 648-ЗС.</w:t>
      </w:r>
    </w:p>
    <w:p w:rsidR="00B673DF" w:rsidRDefault="00B673DF">
      <w:pPr>
        <w:pStyle w:val="ConsPlusNormal"/>
        <w:jc w:val="both"/>
      </w:pPr>
    </w:p>
    <w:p w:rsidR="00B673DF" w:rsidRDefault="00B673DF">
      <w:pPr>
        <w:pStyle w:val="ConsPlusTitle"/>
        <w:jc w:val="center"/>
        <w:outlineLvl w:val="0"/>
      </w:pPr>
      <w:r>
        <w:t>Глава 5. ПЛАНИРОВКА ТЕРРИТОРИИ</w:t>
      </w:r>
    </w:p>
    <w:p w:rsidR="00B673DF" w:rsidRDefault="00B673DF">
      <w:pPr>
        <w:pStyle w:val="ConsPlusNormal"/>
        <w:jc w:val="both"/>
      </w:pPr>
    </w:p>
    <w:p w:rsidR="00B673DF" w:rsidRDefault="00B673DF">
      <w:pPr>
        <w:pStyle w:val="ConsPlusTitle"/>
        <w:ind w:firstLine="540"/>
        <w:jc w:val="both"/>
        <w:outlineLvl w:val="1"/>
      </w:pPr>
      <w:r>
        <w:t xml:space="preserve">Статья 26. Утратила силу с 01.01.2017. - Областной </w:t>
      </w:r>
      <w:hyperlink r:id="rId314">
        <w:r>
          <w:rPr>
            <w:color w:val="0000FF"/>
          </w:rPr>
          <w:t>закон</w:t>
        </w:r>
      </w:hyperlink>
      <w:r>
        <w:t xml:space="preserve"> РО от 29.12.2016 N 938-ЗС.</w:t>
      </w:r>
    </w:p>
    <w:p w:rsidR="00B673DF" w:rsidRDefault="00B673DF">
      <w:pPr>
        <w:pStyle w:val="ConsPlusNormal"/>
        <w:jc w:val="both"/>
      </w:pPr>
    </w:p>
    <w:p w:rsidR="00B673DF" w:rsidRDefault="00B673DF">
      <w:pPr>
        <w:pStyle w:val="ConsPlusTitle"/>
        <w:ind w:firstLine="540"/>
        <w:jc w:val="both"/>
        <w:outlineLvl w:val="1"/>
      </w:pPr>
      <w:r>
        <w:t xml:space="preserve">Статья 27. Утратила силу. - Областной </w:t>
      </w:r>
      <w:hyperlink r:id="rId315">
        <w:r>
          <w:rPr>
            <w:color w:val="0000FF"/>
          </w:rPr>
          <w:t>закон</w:t>
        </w:r>
      </w:hyperlink>
      <w:r>
        <w:t xml:space="preserve"> РО от 07.11.2023 N 10-ЗС.</w:t>
      </w:r>
    </w:p>
    <w:p w:rsidR="00B673DF" w:rsidRDefault="00B673DF">
      <w:pPr>
        <w:pStyle w:val="ConsPlusNormal"/>
        <w:jc w:val="both"/>
      </w:pPr>
    </w:p>
    <w:p w:rsidR="00B673DF" w:rsidRDefault="00B673DF">
      <w:pPr>
        <w:pStyle w:val="ConsPlusTitle"/>
        <w:ind w:firstLine="540"/>
        <w:jc w:val="both"/>
        <w:outlineLvl w:val="1"/>
      </w:pPr>
      <w:r>
        <w:t xml:space="preserve">Статья 28. Утратила силу. - Областной </w:t>
      </w:r>
      <w:hyperlink r:id="rId316">
        <w:r>
          <w:rPr>
            <w:color w:val="0000FF"/>
          </w:rPr>
          <w:t>закон</w:t>
        </w:r>
      </w:hyperlink>
      <w:r>
        <w:t xml:space="preserve"> РО от 26.05.2021 N 477-ЗС.</w:t>
      </w:r>
    </w:p>
    <w:p w:rsidR="00B673DF" w:rsidRDefault="00B673DF">
      <w:pPr>
        <w:pStyle w:val="ConsPlusNormal"/>
        <w:jc w:val="both"/>
      </w:pPr>
    </w:p>
    <w:p w:rsidR="00B673DF" w:rsidRDefault="00B673DF">
      <w:pPr>
        <w:pStyle w:val="ConsPlusTitle"/>
        <w:jc w:val="center"/>
        <w:outlineLvl w:val="0"/>
      </w:pPr>
      <w:r>
        <w:t>Глава 6. АРХИТЕКТУРНО-СТРОИТЕЛЬНОЕ ПРОЕКТИРОВАНИЕ,</w:t>
      </w:r>
    </w:p>
    <w:p w:rsidR="00B673DF" w:rsidRDefault="00B673DF">
      <w:pPr>
        <w:pStyle w:val="ConsPlusTitle"/>
        <w:jc w:val="center"/>
      </w:pPr>
      <w:r>
        <w:t>СТРОИТЕЛЬСТВО, РЕКОНСТРУКЦИЯ ОБЪЕКТОВ КАПИТАЛЬНОГО</w:t>
      </w:r>
    </w:p>
    <w:p w:rsidR="00B673DF" w:rsidRDefault="00B673DF">
      <w:pPr>
        <w:pStyle w:val="ConsPlusTitle"/>
        <w:jc w:val="center"/>
      </w:pPr>
      <w:r>
        <w:t>СТРОИТЕЛЬСТВА</w:t>
      </w:r>
    </w:p>
    <w:p w:rsidR="00B673DF" w:rsidRDefault="00B673DF">
      <w:pPr>
        <w:pStyle w:val="ConsPlusNormal"/>
        <w:jc w:val="both"/>
      </w:pPr>
    </w:p>
    <w:p w:rsidR="00B673DF" w:rsidRDefault="00B673DF">
      <w:pPr>
        <w:pStyle w:val="ConsPlusTitle"/>
        <w:ind w:firstLine="540"/>
        <w:jc w:val="both"/>
        <w:outlineLvl w:val="1"/>
      </w:pPr>
      <w:r>
        <w:t>Статья 29. Архитектурно-строительное проектирование</w:t>
      </w:r>
    </w:p>
    <w:p w:rsidR="00B673DF" w:rsidRDefault="00B673DF">
      <w:pPr>
        <w:pStyle w:val="ConsPlusNormal"/>
        <w:jc w:val="both"/>
      </w:pPr>
    </w:p>
    <w:p w:rsidR="00B673DF" w:rsidRDefault="00B673DF">
      <w:pPr>
        <w:pStyle w:val="ConsPlusNormal"/>
        <w:ind w:firstLine="540"/>
        <w:jc w:val="both"/>
      </w:pPr>
      <w:r>
        <w:t xml:space="preserve">1. Инженерные изыскания выполняются для подготовки проектной документации (в том числе путем внесения в нее изменений в соответствии с Градостроительным </w:t>
      </w:r>
      <w:hyperlink r:id="rId317">
        <w:r>
          <w:rPr>
            <w:color w:val="0000FF"/>
          </w:rPr>
          <w:t>кодексом</w:t>
        </w:r>
      </w:hyperlink>
      <w:r>
        <w:t xml:space="preserve"> Российской Федерации),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673DF" w:rsidRDefault="00B673DF">
      <w:pPr>
        <w:pStyle w:val="ConsPlusNormal"/>
        <w:jc w:val="both"/>
      </w:pPr>
      <w:r>
        <w:t xml:space="preserve">(в ред. Областных законов РО от 29.12.2016 </w:t>
      </w:r>
      <w:hyperlink r:id="rId318">
        <w:r>
          <w:rPr>
            <w:color w:val="0000FF"/>
          </w:rPr>
          <w:t>N 938-ЗС</w:t>
        </w:r>
      </w:hyperlink>
      <w:r>
        <w:t xml:space="preserve">, от 24.10.2019 </w:t>
      </w:r>
      <w:hyperlink r:id="rId319">
        <w:r>
          <w:rPr>
            <w:color w:val="0000FF"/>
          </w:rPr>
          <w:t>N 220-ЗС</w:t>
        </w:r>
      </w:hyperlink>
      <w:r>
        <w:t>)</w:t>
      </w:r>
    </w:p>
    <w:p w:rsidR="00B673DF" w:rsidRDefault="00B673DF">
      <w:pPr>
        <w:pStyle w:val="ConsPlusNormal"/>
        <w:spacing w:before="220"/>
        <w:ind w:firstLine="540"/>
        <w:jc w:val="both"/>
      </w:pPr>
      <w:r>
        <w:t xml:space="preserve">2. Порядок подготовки проектной документации и основания для такой подготовки, требования к лицам, осуществляющим подготовку проектной документации, устанавливаются Градостроительным </w:t>
      </w:r>
      <w:hyperlink r:id="rId320">
        <w:r>
          <w:rPr>
            <w:color w:val="0000FF"/>
          </w:rPr>
          <w:t>кодексом</w:t>
        </w:r>
      </w:hyperlink>
      <w:r>
        <w:t xml:space="preserve"> Российской Федерации. Состав и содержание проектной документации определяются Правительством Российской Федерации с учетом особенностей, предусмотренных </w:t>
      </w:r>
      <w:hyperlink r:id="rId321">
        <w:r>
          <w:rPr>
            <w:color w:val="0000FF"/>
          </w:rPr>
          <w:t>статьей 48</w:t>
        </w:r>
      </w:hyperlink>
      <w:r>
        <w:t xml:space="preserve"> Градостроительного кодекса Российской Федерации. Правительством Российской Федерации могут устанавливаться отдельные требования к составу и содержанию рабочей документации.</w:t>
      </w:r>
    </w:p>
    <w:p w:rsidR="00B673DF" w:rsidRDefault="00B673DF">
      <w:pPr>
        <w:pStyle w:val="ConsPlusNormal"/>
        <w:jc w:val="both"/>
      </w:pPr>
      <w:r>
        <w:t xml:space="preserve">(часть 2 в ред. Областного </w:t>
      </w:r>
      <w:hyperlink r:id="rId322">
        <w:r>
          <w:rPr>
            <w:color w:val="0000FF"/>
          </w:rPr>
          <w:t>закона</w:t>
        </w:r>
      </w:hyperlink>
      <w:r>
        <w:t xml:space="preserve"> РО от 23.12.2021 N 649-ЗС)</w:t>
      </w:r>
    </w:p>
    <w:p w:rsidR="00B673DF" w:rsidRDefault="00B673DF">
      <w:pPr>
        <w:pStyle w:val="ConsPlusNormal"/>
        <w:spacing w:before="220"/>
        <w:ind w:firstLine="540"/>
        <w:jc w:val="both"/>
      </w:pPr>
      <w:r>
        <w:t xml:space="preserve">3. Подготовка проектной документации, рабочей документации (в том числе путем внесения в них изменений в соответствии с Градостроительным </w:t>
      </w:r>
      <w:hyperlink r:id="rId323">
        <w:r>
          <w:rPr>
            <w:color w:val="0000FF"/>
          </w:rPr>
          <w:t>кодексом</w:t>
        </w:r>
      </w:hyperlink>
      <w:r>
        <w:t xml:space="preserve"> Российской Федерации)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324">
        <w:r>
          <w:rPr>
            <w:color w:val="0000FF"/>
          </w:rPr>
          <w:t>части 1 статьи 8.3</w:t>
        </w:r>
      </w:hyperlink>
      <w:r>
        <w:t xml:space="preserve"> Градостроительного кодекса Российской Федерации,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325">
        <w:r>
          <w:rPr>
            <w:color w:val="0000FF"/>
          </w:rPr>
          <w:t>частью 10 статьи 52</w:t>
        </w:r>
      </w:hyperlink>
      <w:r>
        <w:t xml:space="preserve"> Градостроительного кодекса Российской Федерации, при составлении указанной сметы подготовка такого акта не требуется.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26">
        <w:r>
          <w:rPr>
            <w:color w:val="0000FF"/>
          </w:rPr>
          <w:t>частью 11.1 статьи 48</w:t>
        </w:r>
      </w:hyperlink>
      <w:r>
        <w:t xml:space="preserve"> Градостроительного кодекса Российской Федерации,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w:t>
      </w:r>
      <w:hyperlink r:id="rId327">
        <w:r>
          <w:rPr>
            <w:color w:val="0000FF"/>
          </w:rPr>
          <w:t>кодексом</w:t>
        </w:r>
      </w:hyperlink>
      <w:r>
        <w:t xml:space="preserve">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673DF" w:rsidRDefault="00B673DF">
      <w:pPr>
        <w:pStyle w:val="ConsPlusNormal"/>
        <w:jc w:val="both"/>
      </w:pPr>
      <w:r>
        <w:t xml:space="preserve">(в ред. Областных законов РО от 07.05.2014 </w:t>
      </w:r>
      <w:hyperlink r:id="rId328">
        <w:r>
          <w:rPr>
            <w:color w:val="0000FF"/>
          </w:rPr>
          <w:t>N 142-ЗС</w:t>
        </w:r>
      </w:hyperlink>
      <w:r>
        <w:t xml:space="preserve">, от 20.10.2015 </w:t>
      </w:r>
      <w:hyperlink r:id="rId329">
        <w:r>
          <w:rPr>
            <w:color w:val="0000FF"/>
          </w:rPr>
          <w:t>N 423-ЗС</w:t>
        </w:r>
      </w:hyperlink>
      <w:r>
        <w:t xml:space="preserve">, от 25.12.2018 </w:t>
      </w:r>
      <w:hyperlink r:id="rId330">
        <w:r>
          <w:rPr>
            <w:color w:val="0000FF"/>
          </w:rPr>
          <w:t>N 82-ЗС</w:t>
        </w:r>
      </w:hyperlink>
      <w:r>
        <w:t xml:space="preserve">, от 17.06.2020 </w:t>
      </w:r>
      <w:hyperlink r:id="rId331">
        <w:r>
          <w:rPr>
            <w:color w:val="0000FF"/>
          </w:rPr>
          <w:t>N 330-ЗС</w:t>
        </w:r>
      </w:hyperlink>
      <w:r>
        <w:t xml:space="preserve">, от 23.12.2021 </w:t>
      </w:r>
      <w:hyperlink r:id="rId332">
        <w:r>
          <w:rPr>
            <w:color w:val="0000FF"/>
          </w:rPr>
          <w:t>N 649-ЗС</w:t>
        </w:r>
      </w:hyperlink>
      <w:r>
        <w:t xml:space="preserve">, от 05.08.2022 </w:t>
      </w:r>
      <w:hyperlink r:id="rId333">
        <w:r>
          <w:rPr>
            <w:color w:val="0000FF"/>
          </w:rPr>
          <w:t>N 732-ЗС</w:t>
        </w:r>
      </w:hyperlink>
      <w:r>
        <w:t>)</w:t>
      </w:r>
    </w:p>
    <w:p w:rsidR="00B673DF" w:rsidRDefault="00B673DF">
      <w:pPr>
        <w:pStyle w:val="ConsPlusNormal"/>
        <w:spacing w:before="220"/>
        <w:ind w:firstLine="540"/>
        <w:jc w:val="both"/>
      </w:pPr>
      <w:bookmarkStart w:id="19" w:name="P769"/>
      <w:bookmarkEnd w:id="19"/>
      <w:r>
        <w:t>4.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w:t>
      </w:r>
    </w:p>
    <w:p w:rsidR="00B673DF" w:rsidRDefault="00B673DF">
      <w:pPr>
        <w:pStyle w:val="ConsPlusNormal"/>
        <w:jc w:val="both"/>
      </w:pPr>
      <w:r>
        <w:t xml:space="preserve">(часть 4 в ред. Областного </w:t>
      </w:r>
      <w:hyperlink r:id="rId334">
        <w:r>
          <w:rPr>
            <w:color w:val="0000FF"/>
          </w:rPr>
          <w:t>закона</w:t>
        </w:r>
      </w:hyperlink>
      <w:r>
        <w:t xml:space="preserve"> РО от 25.12.2018 N 82-ЗС)</w:t>
      </w:r>
    </w:p>
    <w:p w:rsidR="00B673DF" w:rsidRDefault="00B673DF">
      <w:pPr>
        <w:pStyle w:val="ConsPlusNormal"/>
        <w:spacing w:before="220"/>
        <w:ind w:firstLine="540"/>
        <w:jc w:val="both"/>
      </w:pPr>
      <w:bookmarkStart w:id="20" w:name="P771"/>
      <w:bookmarkEnd w:id="20"/>
      <w:r>
        <w:t>5.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673DF" w:rsidRDefault="00B673DF">
      <w:pPr>
        <w:pStyle w:val="ConsPlusNormal"/>
        <w:jc w:val="both"/>
      </w:pPr>
      <w:r>
        <w:t xml:space="preserve">(часть 5 в ред. Областного </w:t>
      </w:r>
      <w:hyperlink r:id="rId335">
        <w:r>
          <w:rPr>
            <w:color w:val="0000FF"/>
          </w:rPr>
          <w:t>закона</w:t>
        </w:r>
      </w:hyperlink>
      <w:r>
        <w:t xml:space="preserve"> РО от 25.12.2018 N 82-ЗС)</w:t>
      </w:r>
    </w:p>
    <w:p w:rsidR="00B673DF" w:rsidRDefault="00B673DF">
      <w:pPr>
        <w:pStyle w:val="ConsPlusNormal"/>
        <w:spacing w:before="220"/>
        <w:ind w:firstLine="540"/>
        <w:jc w:val="both"/>
      </w:pPr>
      <w:r>
        <w:t xml:space="preserve">5.1. Положения </w:t>
      </w:r>
      <w:hyperlink w:anchor="P769">
        <w:r>
          <w:rPr>
            <w:color w:val="0000FF"/>
          </w:rPr>
          <w:t>частей 4</w:t>
        </w:r>
      </w:hyperlink>
      <w:r>
        <w:t xml:space="preserve"> и </w:t>
      </w:r>
      <w:hyperlink w:anchor="P771">
        <w:r>
          <w:rPr>
            <w:color w:val="0000FF"/>
          </w:rPr>
          <w:t>5</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673DF" w:rsidRDefault="00B673DF">
      <w:pPr>
        <w:pStyle w:val="ConsPlusNormal"/>
        <w:jc w:val="both"/>
      </w:pPr>
      <w:r>
        <w:t xml:space="preserve">(часть 5.1 введена Областным </w:t>
      </w:r>
      <w:hyperlink r:id="rId336">
        <w:r>
          <w:rPr>
            <w:color w:val="0000FF"/>
          </w:rPr>
          <w:t>законом</w:t>
        </w:r>
      </w:hyperlink>
      <w:r>
        <w:t xml:space="preserve"> РО от 25.12.2018 N 82-ЗС)</w:t>
      </w:r>
    </w:p>
    <w:p w:rsidR="00B673DF" w:rsidRDefault="00B673DF">
      <w:pPr>
        <w:pStyle w:val="ConsPlusNormal"/>
        <w:spacing w:before="220"/>
        <w:ind w:firstLine="540"/>
        <w:jc w:val="both"/>
      </w:pPr>
      <w:r>
        <w:t xml:space="preserve">6.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337">
        <w:r>
          <w:rPr>
            <w:color w:val="0000FF"/>
          </w:rPr>
          <w:t>частью 11.1 статьи 48</w:t>
        </w:r>
      </w:hyperlink>
      <w:r>
        <w:t xml:space="preserve">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при соблюдении иных требований, установленных Градостроительным </w:t>
      </w:r>
      <w:hyperlink r:id="rId338">
        <w:r>
          <w:rPr>
            <w:color w:val="0000FF"/>
          </w:rPr>
          <w:t>кодексом</w:t>
        </w:r>
      </w:hyperlink>
      <w:r>
        <w:t>.</w:t>
      </w:r>
    </w:p>
    <w:p w:rsidR="00B673DF" w:rsidRDefault="00B673DF">
      <w:pPr>
        <w:pStyle w:val="ConsPlusNormal"/>
        <w:jc w:val="both"/>
      </w:pPr>
      <w:r>
        <w:t xml:space="preserve">(в ред. Областных законов РО от 08.08.2011 </w:t>
      </w:r>
      <w:hyperlink r:id="rId339">
        <w:r>
          <w:rPr>
            <w:color w:val="0000FF"/>
          </w:rPr>
          <w:t>N 648-ЗС</w:t>
        </w:r>
      </w:hyperlink>
      <w:r>
        <w:t xml:space="preserve">, от 29.02.2012 </w:t>
      </w:r>
      <w:hyperlink r:id="rId340">
        <w:r>
          <w:rPr>
            <w:color w:val="0000FF"/>
          </w:rPr>
          <w:t>N 803-ЗС</w:t>
        </w:r>
      </w:hyperlink>
      <w:r>
        <w:t xml:space="preserve">, от 29.12.2016 </w:t>
      </w:r>
      <w:hyperlink r:id="rId341">
        <w:r>
          <w:rPr>
            <w:color w:val="0000FF"/>
          </w:rPr>
          <w:t>N 938-ЗС</w:t>
        </w:r>
      </w:hyperlink>
      <w:r>
        <w:t xml:space="preserve">, от 25.12.2018 </w:t>
      </w:r>
      <w:hyperlink r:id="rId342">
        <w:r>
          <w:rPr>
            <w:color w:val="0000FF"/>
          </w:rPr>
          <w:t>N 82-ЗС</w:t>
        </w:r>
      </w:hyperlink>
      <w:r>
        <w:t xml:space="preserve">, от 17.06.2020 </w:t>
      </w:r>
      <w:hyperlink r:id="rId343">
        <w:r>
          <w:rPr>
            <w:color w:val="0000FF"/>
          </w:rPr>
          <w:t>N 330-ЗС</w:t>
        </w:r>
      </w:hyperlink>
      <w:r>
        <w:t>)</w:t>
      </w:r>
    </w:p>
    <w:p w:rsidR="00B673DF" w:rsidRDefault="00B673DF">
      <w:pPr>
        <w:pStyle w:val="ConsPlusNormal"/>
        <w:jc w:val="both"/>
      </w:pPr>
    </w:p>
    <w:p w:rsidR="00B673DF" w:rsidRDefault="00B673DF">
      <w:pPr>
        <w:pStyle w:val="ConsPlusTitle"/>
        <w:ind w:firstLine="540"/>
        <w:jc w:val="both"/>
        <w:outlineLvl w:val="1"/>
      </w:pPr>
      <w:r>
        <w:t xml:space="preserve">Статья 30. Утратила силу. - Областной </w:t>
      </w:r>
      <w:hyperlink r:id="rId344">
        <w:r>
          <w:rPr>
            <w:color w:val="0000FF"/>
          </w:rPr>
          <w:t>закон</w:t>
        </w:r>
      </w:hyperlink>
      <w:r>
        <w:t xml:space="preserve"> РО от 08.08.2011 N 648-ЗС.</w:t>
      </w:r>
    </w:p>
    <w:p w:rsidR="00B673DF" w:rsidRDefault="00B673DF">
      <w:pPr>
        <w:pStyle w:val="ConsPlusNormal"/>
        <w:jc w:val="both"/>
      </w:pPr>
    </w:p>
    <w:p w:rsidR="00B673DF" w:rsidRDefault="00B673DF">
      <w:pPr>
        <w:pStyle w:val="ConsPlusTitle"/>
        <w:ind w:firstLine="540"/>
        <w:jc w:val="both"/>
        <w:outlineLvl w:val="1"/>
      </w:pPr>
      <w:r>
        <w:t>Статья 31. Разрешение на строительство и выдача разрешения на ввод объекта в эксплуатацию</w:t>
      </w:r>
    </w:p>
    <w:p w:rsidR="00B673DF" w:rsidRDefault="00B673DF">
      <w:pPr>
        <w:pStyle w:val="ConsPlusNormal"/>
        <w:jc w:val="both"/>
      </w:pPr>
      <w:r>
        <w:t xml:space="preserve">(в ред. Областного </w:t>
      </w:r>
      <w:hyperlink r:id="rId345">
        <w:r>
          <w:rPr>
            <w:color w:val="0000FF"/>
          </w:rPr>
          <w:t>закона</w:t>
        </w:r>
      </w:hyperlink>
      <w:r>
        <w:t xml:space="preserve"> РО от 24.11.2011 N 739-ЗС)</w:t>
      </w:r>
    </w:p>
    <w:p w:rsidR="00B673DF" w:rsidRDefault="00B673DF">
      <w:pPr>
        <w:pStyle w:val="ConsPlusNormal"/>
        <w:jc w:val="both"/>
      </w:pPr>
    </w:p>
    <w:p w:rsidR="00B673DF" w:rsidRDefault="00B673DF">
      <w:pPr>
        <w:pStyle w:val="ConsPlusNormal"/>
        <w:ind w:firstLine="540"/>
        <w:jc w:val="both"/>
      </w:pPr>
      <w:r>
        <w:t xml:space="preserve">1. Выдача разрешений на строительство осуществляется в соответствии с Градостроительным </w:t>
      </w:r>
      <w:hyperlink r:id="rId346">
        <w:r>
          <w:rPr>
            <w:color w:val="0000FF"/>
          </w:rPr>
          <w:t>кодексом</w:t>
        </w:r>
      </w:hyperlink>
      <w:r>
        <w:t xml:space="preserve"> Российской Федерации.</w:t>
      </w:r>
    </w:p>
    <w:p w:rsidR="00B673DF" w:rsidRDefault="00B673DF">
      <w:pPr>
        <w:pStyle w:val="ConsPlusNormal"/>
        <w:spacing w:before="220"/>
        <w:ind w:firstLine="540"/>
        <w:jc w:val="both"/>
      </w:pPr>
      <w:r>
        <w:t xml:space="preserve">2. Выдача разрешения на строительство не требуется в случаях, установленных </w:t>
      </w:r>
      <w:hyperlink r:id="rId347">
        <w:r>
          <w:rPr>
            <w:color w:val="0000FF"/>
          </w:rPr>
          <w:t>частью 17 статьи 51</w:t>
        </w:r>
      </w:hyperlink>
      <w:r>
        <w:t xml:space="preserve"> Градостроительного кодекса Российской Федерации, а также в иных случаях, предусмотренных в соответствии с Градостроительным </w:t>
      </w:r>
      <w:hyperlink r:id="rId348">
        <w:r>
          <w:rPr>
            <w:color w:val="0000FF"/>
          </w:rPr>
          <w:t>кодексом</w:t>
        </w:r>
      </w:hyperlink>
      <w:r>
        <w:t xml:space="preserve"> Российской Федерации, нормативными правовыми актами Правительства Российской Федерации, нормативным </w:t>
      </w:r>
      <w:hyperlink r:id="rId349">
        <w:r>
          <w:rPr>
            <w:color w:val="0000FF"/>
          </w:rPr>
          <w:t>правовым актом</w:t>
        </w:r>
      </w:hyperlink>
      <w:r>
        <w:t xml:space="preserve"> Правительства Ростовской области.</w:t>
      </w:r>
    </w:p>
    <w:p w:rsidR="00B673DF" w:rsidRDefault="00B673DF">
      <w:pPr>
        <w:pStyle w:val="ConsPlusNormal"/>
        <w:jc w:val="both"/>
      </w:pPr>
      <w:r>
        <w:t xml:space="preserve">(часть 2 в ред. Областного </w:t>
      </w:r>
      <w:hyperlink r:id="rId350">
        <w:r>
          <w:rPr>
            <w:color w:val="0000FF"/>
          </w:rPr>
          <w:t>закона</w:t>
        </w:r>
      </w:hyperlink>
      <w:r>
        <w:t xml:space="preserve"> РО от 24.10.2019 N 220-ЗС)</w:t>
      </w:r>
    </w:p>
    <w:p w:rsidR="00B673DF" w:rsidRDefault="00B673DF">
      <w:pPr>
        <w:pStyle w:val="ConsPlusNormal"/>
        <w:spacing w:before="220"/>
        <w:ind w:firstLine="540"/>
        <w:jc w:val="both"/>
      </w:pPr>
      <w:r>
        <w:t xml:space="preserve">3. Утратила силу. - Областной </w:t>
      </w:r>
      <w:hyperlink r:id="rId351">
        <w:r>
          <w:rPr>
            <w:color w:val="0000FF"/>
          </w:rPr>
          <w:t>закон</w:t>
        </w:r>
      </w:hyperlink>
      <w:r>
        <w:t xml:space="preserve"> РО от 24.11.2011 N 739-ЗС.</w:t>
      </w:r>
    </w:p>
    <w:p w:rsidR="00B673DF" w:rsidRDefault="00B673DF">
      <w:pPr>
        <w:pStyle w:val="ConsPlusNormal"/>
        <w:spacing w:before="220"/>
        <w:ind w:firstLine="540"/>
        <w:jc w:val="both"/>
      </w:pPr>
      <w:r>
        <w:t>4. Уполномоченным органом разрешения на строительство выдаются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73DF" w:rsidRDefault="00B673DF">
      <w:pPr>
        <w:pStyle w:val="ConsPlusNormal"/>
        <w:jc w:val="both"/>
      </w:pPr>
      <w:r>
        <w:t xml:space="preserve">(часть 4 в ред. Областного </w:t>
      </w:r>
      <w:hyperlink r:id="rId352">
        <w:r>
          <w:rPr>
            <w:color w:val="0000FF"/>
          </w:rPr>
          <w:t>закона</w:t>
        </w:r>
      </w:hyperlink>
      <w:r>
        <w:t xml:space="preserve"> РО от 24.11.2011 N 739-ЗС)</w:t>
      </w:r>
    </w:p>
    <w:p w:rsidR="00B673DF" w:rsidRDefault="00B673DF">
      <w:pPr>
        <w:pStyle w:val="ConsPlusNormal"/>
        <w:spacing w:before="220"/>
        <w:ind w:firstLine="540"/>
        <w:jc w:val="both"/>
      </w:pPr>
      <w:r>
        <w:t xml:space="preserve">5. Утратила силу. - Областной </w:t>
      </w:r>
      <w:hyperlink r:id="rId353">
        <w:r>
          <w:rPr>
            <w:color w:val="0000FF"/>
          </w:rPr>
          <w:t>закон</w:t>
        </w:r>
      </w:hyperlink>
      <w:r>
        <w:t xml:space="preserve"> РО от 08.08.2011 N 648-ЗС.</w:t>
      </w:r>
    </w:p>
    <w:p w:rsidR="00B673DF" w:rsidRDefault="00B673DF">
      <w:pPr>
        <w:pStyle w:val="ConsPlusNormal"/>
        <w:spacing w:before="220"/>
        <w:ind w:firstLine="540"/>
        <w:jc w:val="both"/>
      </w:pPr>
      <w:r>
        <w:t>6. Уполномоченные органы исполнительной власти Ростовской области выдают разрешения на ввод в эксплуатацию объектов, строительство, реконструкция которых осуществлялся на основании ранее выданных ими разрешений на строительство.</w:t>
      </w:r>
    </w:p>
    <w:p w:rsidR="00B673DF" w:rsidRDefault="00B673DF">
      <w:pPr>
        <w:pStyle w:val="ConsPlusNormal"/>
        <w:jc w:val="both"/>
      </w:pPr>
      <w:r>
        <w:t xml:space="preserve">(в ред. Областного </w:t>
      </w:r>
      <w:hyperlink r:id="rId354">
        <w:r>
          <w:rPr>
            <w:color w:val="0000FF"/>
          </w:rPr>
          <w:t>закона</w:t>
        </w:r>
      </w:hyperlink>
      <w:r>
        <w:t xml:space="preserve"> РО от 24.11.2011 N 739-ЗС)</w:t>
      </w:r>
    </w:p>
    <w:p w:rsidR="00B673DF" w:rsidRDefault="00B673DF">
      <w:pPr>
        <w:pStyle w:val="ConsPlusNormal"/>
        <w:spacing w:before="220"/>
        <w:ind w:firstLine="540"/>
        <w:jc w:val="both"/>
      </w:pPr>
      <w:r>
        <w:t xml:space="preserve">7. Утратила силу. - Областной </w:t>
      </w:r>
      <w:hyperlink r:id="rId355">
        <w:r>
          <w:rPr>
            <w:color w:val="0000FF"/>
          </w:rPr>
          <w:t>закон</w:t>
        </w:r>
      </w:hyperlink>
      <w:r>
        <w:t xml:space="preserve"> РО от 24.11.2011 N 739-ЗС.</w:t>
      </w:r>
    </w:p>
    <w:p w:rsidR="00B673DF" w:rsidRDefault="00B673DF">
      <w:pPr>
        <w:pStyle w:val="ConsPlusNormal"/>
        <w:jc w:val="both"/>
      </w:pPr>
    </w:p>
    <w:p w:rsidR="00B673DF" w:rsidRDefault="00B673DF">
      <w:pPr>
        <w:pStyle w:val="ConsPlusTitle"/>
        <w:ind w:firstLine="540"/>
        <w:jc w:val="both"/>
        <w:outlineLvl w:val="1"/>
      </w:pPr>
      <w:r>
        <w:t>Статья 32. Региональный государственный строительный надзор</w:t>
      </w:r>
    </w:p>
    <w:p w:rsidR="00B673DF" w:rsidRDefault="00B673DF">
      <w:pPr>
        <w:pStyle w:val="ConsPlusNormal"/>
        <w:ind w:firstLine="540"/>
        <w:jc w:val="both"/>
      </w:pPr>
      <w:r>
        <w:t xml:space="preserve">(в ред. Областного </w:t>
      </w:r>
      <w:hyperlink r:id="rId356">
        <w:r>
          <w:rPr>
            <w:color w:val="0000FF"/>
          </w:rPr>
          <w:t>закона</w:t>
        </w:r>
      </w:hyperlink>
      <w:r>
        <w:t xml:space="preserve"> РО от 23.12.2021 N 649-ЗС)</w:t>
      </w:r>
    </w:p>
    <w:p w:rsidR="00B673DF" w:rsidRDefault="00B673DF">
      <w:pPr>
        <w:pStyle w:val="ConsPlusNormal"/>
        <w:jc w:val="both"/>
      </w:pPr>
    </w:p>
    <w:p w:rsidR="00B673DF" w:rsidRDefault="00B673DF">
      <w:pPr>
        <w:pStyle w:val="ConsPlusNormal"/>
        <w:ind w:firstLine="540"/>
        <w:jc w:val="both"/>
      </w:pPr>
      <w:r>
        <w:t xml:space="preserve">1. Региональный государственный строительный надзор осуществляется в соответствии с </w:t>
      </w:r>
      <w:hyperlink r:id="rId357">
        <w:r>
          <w:rPr>
            <w:color w:val="0000FF"/>
          </w:rPr>
          <w:t>положением</w:t>
        </w:r>
      </w:hyperlink>
      <w:r>
        <w:t xml:space="preserve">, утверждаемым Правительством Ростовской области, и общими </w:t>
      </w:r>
      <w:hyperlink r:id="rId358">
        <w:r>
          <w:rPr>
            <w:color w:val="0000FF"/>
          </w:rPr>
          <w:t>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B673DF" w:rsidRDefault="00B673DF">
      <w:pPr>
        <w:pStyle w:val="ConsPlusNormal"/>
        <w:spacing w:before="220"/>
        <w:ind w:firstLine="540"/>
        <w:jc w:val="both"/>
      </w:pPr>
      <w:r>
        <w:t xml:space="preserve">2. Региональный государственный строительный надзор осуществляется в отношении объектов капитального строительства, не указанных в </w:t>
      </w:r>
      <w:hyperlink r:id="rId359">
        <w:r>
          <w:rPr>
            <w:color w:val="0000FF"/>
          </w:rPr>
          <w:t>части 8 статьи 54</w:t>
        </w:r>
      </w:hyperlink>
      <w:r>
        <w:t xml:space="preserve"> Градостроительного кодекса Российской Федерации.</w:t>
      </w:r>
    </w:p>
    <w:p w:rsidR="00B673DF" w:rsidRDefault="00B673DF">
      <w:pPr>
        <w:pStyle w:val="ConsPlusNormal"/>
        <w:jc w:val="both"/>
      </w:pPr>
    </w:p>
    <w:p w:rsidR="00B673DF" w:rsidRDefault="00B673DF">
      <w:pPr>
        <w:pStyle w:val="ConsPlusTitle"/>
        <w:jc w:val="center"/>
        <w:outlineLvl w:val="0"/>
      </w:pPr>
      <w:r>
        <w:t>Глава 7. ГРАДОСТРОИТЕЛЬНЫЙ МОНИТОРИНГ ТЕРРИТОРИИ</w:t>
      </w:r>
    </w:p>
    <w:p w:rsidR="00B673DF" w:rsidRDefault="00B673DF">
      <w:pPr>
        <w:pStyle w:val="ConsPlusTitle"/>
        <w:jc w:val="center"/>
      </w:pPr>
      <w:r>
        <w:t>РОСТОВСКОЙ ОБЛАСТИ</w:t>
      </w:r>
    </w:p>
    <w:p w:rsidR="00B673DF" w:rsidRDefault="00B673DF">
      <w:pPr>
        <w:pStyle w:val="ConsPlusNormal"/>
        <w:jc w:val="both"/>
      </w:pPr>
    </w:p>
    <w:p w:rsidR="00B673DF" w:rsidRDefault="00B673DF">
      <w:pPr>
        <w:pStyle w:val="ConsPlusTitle"/>
        <w:ind w:firstLine="540"/>
        <w:jc w:val="both"/>
        <w:outlineLvl w:val="1"/>
      </w:pPr>
      <w:r>
        <w:t>Статья 33. Градостроительный мониторинг территории Ростовской области</w:t>
      </w:r>
    </w:p>
    <w:p w:rsidR="00B673DF" w:rsidRDefault="00B673DF">
      <w:pPr>
        <w:pStyle w:val="ConsPlusNormal"/>
        <w:jc w:val="both"/>
      </w:pPr>
    </w:p>
    <w:p w:rsidR="00B673DF" w:rsidRDefault="00B673DF">
      <w:pPr>
        <w:pStyle w:val="ConsPlusNormal"/>
        <w:ind w:firstLine="540"/>
        <w:jc w:val="both"/>
      </w:pPr>
      <w:r>
        <w:t>1. Градостроительный мониторинг территории Ростовской области ведется с целью оптимизации процессов подготовки схемы территориального планирования Ростовской области и субъектов Российской Федерации, имеющих общую границу с Ростовской областью, схемы территориального планирования Ростовской области, документации по планировке территории при размещении линейных объектов областного значения или объектов областного значения, не являющихся линейными, нормативов градостроительного проектирования, а также обеспечения органов государственной власти Ростовской области достоверной информацией о градостроительной деятельности в Ростовской области. В рамках градостроительного мониторинга территории Ростовской области проводится разработка научно-исследовательских проектов по проблемам пространственного развития Ростовской области.</w:t>
      </w:r>
    </w:p>
    <w:p w:rsidR="00B673DF" w:rsidRDefault="00B673DF">
      <w:pPr>
        <w:pStyle w:val="ConsPlusNormal"/>
        <w:jc w:val="both"/>
      </w:pPr>
      <w:r>
        <w:t xml:space="preserve">(в ред. Областных законов РО от 08.08.2011 </w:t>
      </w:r>
      <w:hyperlink r:id="rId360">
        <w:r>
          <w:rPr>
            <w:color w:val="0000FF"/>
          </w:rPr>
          <w:t>N 648-ЗС</w:t>
        </w:r>
      </w:hyperlink>
      <w:r>
        <w:t xml:space="preserve">, от 27.11.2014 </w:t>
      </w:r>
      <w:hyperlink r:id="rId361">
        <w:r>
          <w:rPr>
            <w:color w:val="0000FF"/>
          </w:rPr>
          <w:t>N 267-ЗС</w:t>
        </w:r>
      </w:hyperlink>
      <w:r>
        <w:t xml:space="preserve">, от 19.06.2018 </w:t>
      </w:r>
      <w:hyperlink r:id="rId362">
        <w:r>
          <w:rPr>
            <w:color w:val="0000FF"/>
          </w:rPr>
          <w:t>N 1396-ЗС</w:t>
        </w:r>
      </w:hyperlink>
      <w:r>
        <w:t>)</w:t>
      </w:r>
    </w:p>
    <w:p w:rsidR="00B673DF" w:rsidRDefault="00B673DF">
      <w:pPr>
        <w:pStyle w:val="ConsPlusNormal"/>
        <w:spacing w:before="220"/>
        <w:ind w:firstLine="540"/>
        <w:jc w:val="both"/>
      </w:pPr>
      <w:r>
        <w:t>2. Ведение градостроительного мониторинга территории Ростовской области осуществляется посредством формирования областной базы градостроительных данных.</w:t>
      </w:r>
    </w:p>
    <w:p w:rsidR="00B673DF" w:rsidRDefault="00B673DF">
      <w:pPr>
        <w:pStyle w:val="ConsPlusNormal"/>
        <w:spacing w:before="220"/>
        <w:ind w:firstLine="540"/>
        <w:jc w:val="both"/>
      </w:pPr>
      <w:r>
        <w:t>3. Состав информации, подлежащей размещению в областной базе градостроительных данных, определяется в соответствии с требованиями федерального и областного законодательства и устанавливается техническими заданиями на комплекс работ по ведению градостроительного мониторинга территории Ростовской области.</w:t>
      </w:r>
    </w:p>
    <w:p w:rsidR="00B673DF" w:rsidRDefault="00B673DF">
      <w:pPr>
        <w:pStyle w:val="ConsPlusNormal"/>
        <w:spacing w:before="220"/>
        <w:ind w:firstLine="540"/>
        <w:jc w:val="both"/>
      </w:pPr>
      <w:r>
        <w:t>4. Областная база градостроительных данных содержит текстовую и графическую составляющие.</w:t>
      </w:r>
    </w:p>
    <w:p w:rsidR="00B673DF" w:rsidRDefault="00B673DF">
      <w:pPr>
        <w:pStyle w:val="ConsPlusNormal"/>
        <w:spacing w:before="220"/>
        <w:ind w:firstLine="540"/>
        <w:jc w:val="both"/>
      </w:pPr>
      <w:r>
        <w:t>5. Текстовая составляющая областной базы градостроительных данных содержит схему территориального планирования Ростовской области и субъектов Российской Федерации, имеющих общую границу с Ростовской областью, схему территориального планирования Ростовской области, документацию по планировке территории при размещении линейных объектов областного значения или объектов областного значения, не являющихся линейными областного значения, нормативы градостроительного проектирования, сведения, поступающие из государственной информационной системы обеспечения градостроительной деятельности Ростовской области, сведения о линейных объектах областного значения или объектах областного значения, не являющихся линейными областного значения, другую информацию, необходимую для ведения градостроительного мониторинга территории Ростовской области.</w:t>
      </w:r>
    </w:p>
    <w:p w:rsidR="00B673DF" w:rsidRDefault="00B673DF">
      <w:pPr>
        <w:pStyle w:val="ConsPlusNormal"/>
        <w:jc w:val="both"/>
      </w:pPr>
      <w:r>
        <w:t xml:space="preserve">(в ред. Областных законов РО от 08.08.2011 </w:t>
      </w:r>
      <w:hyperlink r:id="rId363">
        <w:r>
          <w:rPr>
            <w:color w:val="0000FF"/>
          </w:rPr>
          <w:t>N 648-ЗС</w:t>
        </w:r>
      </w:hyperlink>
      <w:r>
        <w:t xml:space="preserve">, от 27.11.2014 </w:t>
      </w:r>
      <w:hyperlink r:id="rId364">
        <w:r>
          <w:rPr>
            <w:color w:val="0000FF"/>
          </w:rPr>
          <w:t>N 267-ЗС</w:t>
        </w:r>
      </w:hyperlink>
      <w:r>
        <w:t xml:space="preserve">, от 19.06.2018 </w:t>
      </w:r>
      <w:hyperlink r:id="rId365">
        <w:r>
          <w:rPr>
            <w:color w:val="0000FF"/>
          </w:rPr>
          <w:t>N 1396-ЗС</w:t>
        </w:r>
      </w:hyperlink>
      <w:r>
        <w:t xml:space="preserve">, от 25.12.2018 </w:t>
      </w:r>
      <w:hyperlink r:id="rId366">
        <w:r>
          <w:rPr>
            <w:color w:val="0000FF"/>
          </w:rPr>
          <w:t>N 82-ЗС</w:t>
        </w:r>
      </w:hyperlink>
      <w:r>
        <w:t xml:space="preserve">, от 27.04.2023 </w:t>
      </w:r>
      <w:hyperlink r:id="rId367">
        <w:r>
          <w:rPr>
            <w:color w:val="0000FF"/>
          </w:rPr>
          <w:t>N 862-ЗС</w:t>
        </w:r>
      </w:hyperlink>
      <w:r>
        <w:t>)</w:t>
      </w:r>
    </w:p>
    <w:p w:rsidR="00B673DF" w:rsidRDefault="00B673DF">
      <w:pPr>
        <w:pStyle w:val="ConsPlusNormal"/>
        <w:spacing w:before="220"/>
        <w:ind w:firstLine="540"/>
        <w:jc w:val="both"/>
      </w:pPr>
      <w:r>
        <w:t>6. Графическая составляющая областной базы градостроительных данных формируется с использованием картографических материалов следующих масштабных рядов:</w:t>
      </w:r>
    </w:p>
    <w:p w:rsidR="00B673DF" w:rsidRDefault="00B673DF">
      <w:pPr>
        <w:pStyle w:val="ConsPlusNormal"/>
        <w:spacing w:before="220"/>
        <w:ind w:firstLine="540"/>
        <w:jc w:val="both"/>
      </w:pPr>
      <w:r>
        <w:t>1) 1:25000 - 1:50000 - для экономических районов и агломераций;</w:t>
      </w:r>
    </w:p>
    <w:p w:rsidR="00B673DF" w:rsidRDefault="00B673DF">
      <w:pPr>
        <w:pStyle w:val="ConsPlusNormal"/>
        <w:spacing w:before="220"/>
        <w:ind w:firstLine="540"/>
        <w:jc w:val="both"/>
      </w:pPr>
      <w:r>
        <w:t>2) 1:100000 - 1:500000 - для всей территории Ростовской области.</w:t>
      </w:r>
    </w:p>
    <w:p w:rsidR="00B673DF" w:rsidRDefault="00B673DF">
      <w:pPr>
        <w:pStyle w:val="ConsPlusNormal"/>
        <w:spacing w:before="220"/>
        <w:ind w:firstLine="540"/>
        <w:jc w:val="both"/>
      </w:pPr>
      <w:r>
        <w:t>7. Актуализация (внесение изменений в издательский экземпляр или официальный экземпляр электронной версии карты, плана) картографического материала ведется на основе информации об изменении состояния территории Ростовской области, поступающей в областную базу градостроительных данных.</w:t>
      </w:r>
    </w:p>
    <w:p w:rsidR="00B673DF" w:rsidRDefault="00B673DF">
      <w:pPr>
        <w:pStyle w:val="ConsPlusNormal"/>
        <w:spacing w:before="220"/>
        <w:ind w:firstLine="540"/>
        <w:jc w:val="both"/>
      </w:pPr>
      <w:r>
        <w:t>8. Актуализированный электронный картографический материал областной базы градостроительных данных используется при подготовке схемы территориального планирования Ростовской области, документации по планировке территории, градостроительных планов земельных участков для размещения линейных объектов областного значения или объектов областного значения, не являющихся линейными областного значения.</w:t>
      </w:r>
    </w:p>
    <w:p w:rsidR="00B673DF" w:rsidRDefault="00B673DF">
      <w:pPr>
        <w:pStyle w:val="ConsPlusNormal"/>
        <w:jc w:val="both"/>
      </w:pPr>
      <w:r>
        <w:t xml:space="preserve">(в ред. Областного </w:t>
      </w:r>
      <w:hyperlink r:id="rId368">
        <w:r>
          <w:rPr>
            <w:color w:val="0000FF"/>
          </w:rPr>
          <w:t>закона</w:t>
        </w:r>
      </w:hyperlink>
      <w:r>
        <w:t xml:space="preserve"> РО от 08.08.2011 N 648-ЗС)</w:t>
      </w:r>
    </w:p>
    <w:p w:rsidR="00B673DF" w:rsidRDefault="00B673DF">
      <w:pPr>
        <w:pStyle w:val="ConsPlusNormal"/>
        <w:spacing w:before="220"/>
        <w:ind w:firstLine="540"/>
        <w:jc w:val="both"/>
      </w:pPr>
      <w:r>
        <w:t>9. При осуществлении градостроительного мониторинга территории Ростовской области посредством ведения областной базы градостроительных данных отслеживаются:</w:t>
      </w:r>
    </w:p>
    <w:p w:rsidR="00B673DF" w:rsidRDefault="00B673DF">
      <w:pPr>
        <w:pStyle w:val="ConsPlusNormal"/>
        <w:spacing w:before="220"/>
        <w:ind w:firstLine="540"/>
        <w:jc w:val="both"/>
      </w:pPr>
      <w:r>
        <w:t>1) изменения федерального и областного законодательства в сфере градостроительной деятельности, методических документов, схемы территориального планирования Ростовской области и субъектов Российской Федерации, имеющих общую границу с Ростовской областью, схемы территориального планирования Ростовской области, документации по планировке территории, правил землепользования и застройки, градостроительных планов земельных участков, иной документации, инженерных изысканий;</w:t>
      </w:r>
    </w:p>
    <w:p w:rsidR="00B673DF" w:rsidRDefault="00B673DF">
      <w:pPr>
        <w:pStyle w:val="ConsPlusNormal"/>
        <w:jc w:val="both"/>
      </w:pPr>
      <w:r>
        <w:t xml:space="preserve">(в ред. Областного </w:t>
      </w:r>
      <w:hyperlink r:id="rId369">
        <w:r>
          <w:rPr>
            <w:color w:val="0000FF"/>
          </w:rPr>
          <w:t>закона</w:t>
        </w:r>
      </w:hyperlink>
      <w:r>
        <w:t xml:space="preserve"> РО от 19.06.2018 N 1396-ЗС)</w:t>
      </w:r>
    </w:p>
    <w:p w:rsidR="00B673DF" w:rsidRDefault="00B673DF">
      <w:pPr>
        <w:pStyle w:val="ConsPlusNormal"/>
        <w:spacing w:before="220"/>
        <w:ind w:firstLine="540"/>
        <w:jc w:val="both"/>
      </w:pPr>
      <w:r>
        <w:t>2) изменения фактического состояния и условий использования территории Ростовской области (включая создаваемые объекты капитального строительства);</w:t>
      </w:r>
    </w:p>
    <w:p w:rsidR="00B673DF" w:rsidRDefault="00B673DF">
      <w:pPr>
        <w:pStyle w:val="ConsPlusNormal"/>
        <w:spacing w:before="220"/>
        <w:ind w:firstLine="540"/>
        <w:jc w:val="both"/>
      </w:pPr>
      <w:r>
        <w:t>3) соблюдение градостроительных правил, ограничений и регламентов.</w:t>
      </w:r>
    </w:p>
    <w:p w:rsidR="00B673DF" w:rsidRDefault="00B673DF">
      <w:pPr>
        <w:pStyle w:val="ConsPlusNormal"/>
        <w:jc w:val="both"/>
      </w:pPr>
    </w:p>
    <w:p w:rsidR="00B673DF" w:rsidRDefault="00B673DF">
      <w:pPr>
        <w:pStyle w:val="ConsPlusTitle"/>
        <w:jc w:val="center"/>
        <w:outlineLvl w:val="0"/>
      </w:pPr>
      <w:r>
        <w:t>Глава 8. ОТВЕТСТВЕННОСТЬ ЗА НАРУШЕНИЯ ЗАКОНОДАТЕЛЬСТВА</w:t>
      </w:r>
    </w:p>
    <w:p w:rsidR="00B673DF" w:rsidRDefault="00B673DF">
      <w:pPr>
        <w:pStyle w:val="ConsPlusTitle"/>
        <w:jc w:val="center"/>
      </w:pPr>
      <w:r>
        <w:t>О ГРАДОСТРОИТЕЛЬНОЙ ДЕЯТЕЛЬНОСТИ</w:t>
      </w:r>
    </w:p>
    <w:p w:rsidR="00B673DF" w:rsidRDefault="00B673DF">
      <w:pPr>
        <w:pStyle w:val="ConsPlusNormal"/>
        <w:jc w:val="both"/>
      </w:pPr>
    </w:p>
    <w:p w:rsidR="00B673DF" w:rsidRDefault="00B673DF">
      <w:pPr>
        <w:pStyle w:val="ConsPlusTitle"/>
        <w:ind w:firstLine="540"/>
        <w:jc w:val="both"/>
        <w:outlineLvl w:val="1"/>
      </w:pPr>
      <w:r>
        <w:t>Статья 34. Ответственность за нарушение законодательства о градостроительной деятельности</w:t>
      </w:r>
    </w:p>
    <w:p w:rsidR="00B673DF" w:rsidRDefault="00B673DF">
      <w:pPr>
        <w:pStyle w:val="ConsPlusNormal"/>
        <w:jc w:val="both"/>
      </w:pPr>
    </w:p>
    <w:p w:rsidR="00B673DF" w:rsidRDefault="00B673DF">
      <w:pPr>
        <w:pStyle w:val="ConsPlusNormal"/>
        <w:ind w:firstLine="540"/>
        <w:jc w:val="both"/>
      </w:pPr>
      <w:r>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федеральным и областным законодательством.</w:t>
      </w:r>
    </w:p>
    <w:p w:rsidR="00B673DF" w:rsidRDefault="00B673DF">
      <w:pPr>
        <w:pStyle w:val="ConsPlusNormal"/>
        <w:spacing w:before="220"/>
        <w:ind w:firstLine="540"/>
        <w:jc w:val="both"/>
      </w:pPr>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Правительством Ростовской области.</w:t>
      </w:r>
    </w:p>
    <w:p w:rsidR="00B673DF" w:rsidRDefault="00B673DF">
      <w:pPr>
        <w:pStyle w:val="ConsPlusNormal"/>
        <w:jc w:val="both"/>
      </w:pPr>
      <w:r>
        <w:t xml:space="preserve">(в ред. Областного </w:t>
      </w:r>
      <w:hyperlink r:id="rId370">
        <w:r>
          <w:rPr>
            <w:color w:val="0000FF"/>
          </w:rPr>
          <w:t>закона</w:t>
        </w:r>
      </w:hyperlink>
      <w:r>
        <w:t xml:space="preserve"> РО от 24.11.2011 N 739-ЗС)</w:t>
      </w:r>
    </w:p>
    <w:p w:rsidR="00B673DF" w:rsidRDefault="00B673DF">
      <w:pPr>
        <w:pStyle w:val="ConsPlusNormal"/>
        <w:jc w:val="both"/>
      </w:pPr>
    </w:p>
    <w:p w:rsidR="00B673DF" w:rsidRDefault="00B673DF">
      <w:pPr>
        <w:pStyle w:val="ConsPlusTitle"/>
        <w:jc w:val="center"/>
        <w:outlineLvl w:val="0"/>
      </w:pPr>
      <w:r>
        <w:t>Глава 9. ЗАКЛЮЧИТЕЛЬНЫЕ ПОЛОЖЕНИЯ</w:t>
      </w:r>
    </w:p>
    <w:p w:rsidR="00B673DF" w:rsidRDefault="00B673DF">
      <w:pPr>
        <w:pStyle w:val="ConsPlusNormal"/>
        <w:jc w:val="both"/>
      </w:pPr>
    </w:p>
    <w:p w:rsidR="00B673DF" w:rsidRDefault="00B673DF">
      <w:pPr>
        <w:pStyle w:val="ConsPlusTitle"/>
        <w:ind w:firstLine="540"/>
        <w:jc w:val="both"/>
        <w:outlineLvl w:val="1"/>
      </w:pPr>
      <w:r>
        <w:t>Статья 35. Заключительные положения</w:t>
      </w:r>
    </w:p>
    <w:p w:rsidR="00B673DF" w:rsidRDefault="00B673DF">
      <w:pPr>
        <w:pStyle w:val="ConsPlusNormal"/>
        <w:jc w:val="both"/>
      </w:pPr>
    </w:p>
    <w:p w:rsidR="00B673DF" w:rsidRDefault="00B673DF">
      <w:pPr>
        <w:pStyle w:val="ConsPlusNormal"/>
        <w:ind w:firstLine="540"/>
        <w:jc w:val="both"/>
      </w:pPr>
      <w:r>
        <w:t>1. Настоящий Областной закон вступает в силу со дня его официального опубликования.</w:t>
      </w:r>
    </w:p>
    <w:p w:rsidR="00B673DF" w:rsidRDefault="00B673DF">
      <w:pPr>
        <w:pStyle w:val="ConsPlusNormal"/>
        <w:spacing w:before="220"/>
        <w:ind w:firstLine="540"/>
        <w:jc w:val="both"/>
      </w:pPr>
      <w:r>
        <w:t>2. Признать утратившими силу:</w:t>
      </w:r>
    </w:p>
    <w:p w:rsidR="00B673DF" w:rsidRDefault="00B673DF">
      <w:pPr>
        <w:pStyle w:val="ConsPlusNormal"/>
        <w:spacing w:before="220"/>
        <w:ind w:firstLine="540"/>
        <w:jc w:val="both"/>
      </w:pPr>
      <w:r>
        <w:t xml:space="preserve">1) Областной </w:t>
      </w:r>
      <w:hyperlink r:id="rId371">
        <w:r>
          <w:rPr>
            <w:color w:val="0000FF"/>
          </w:rPr>
          <w:t>закон</w:t>
        </w:r>
      </w:hyperlink>
      <w:r>
        <w:t xml:space="preserve"> от 7 марта 2006 года N 462-ЗС "О некоторых вопросах регулирования градостроительной деятельности на территории Ростовской области";</w:t>
      </w:r>
    </w:p>
    <w:p w:rsidR="00B673DF" w:rsidRDefault="00B673DF">
      <w:pPr>
        <w:pStyle w:val="ConsPlusNormal"/>
        <w:spacing w:before="220"/>
        <w:ind w:firstLine="540"/>
        <w:jc w:val="both"/>
      </w:pPr>
      <w:r>
        <w:t xml:space="preserve">2) Областной </w:t>
      </w:r>
      <w:hyperlink r:id="rId372">
        <w:r>
          <w:rPr>
            <w:color w:val="0000FF"/>
          </w:rPr>
          <w:t>закон</w:t>
        </w:r>
      </w:hyperlink>
      <w:r>
        <w:t xml:space="preserve"> от 30 июня 2006 года N 506-ЗС "О внесении изменений в Областной закон "О некоторых вопросах регулирования градостроительной деятельности на территории Ростовской области";</w:t>
      </w:r>
    </w:p>
    <w:p w:rsidR="00B673DF" w:rsidRDefault="00B673DF">
      <w:pPr>
        <w:pStyle w:val="ConsPlusNormal"/>
        <w:spacing w:before="220"/>
        <w:ind w:firstLine="540"/>
        <w:jc w:val="both"/>
      </w:pPr>
      <w:r>
        <w:t xml:space="preserve">3) Областной </w:t>
      </w:r>
      <w:hyperlink r:id="rId373">
        <w:r>
          <w:rPr>
            <w:color w:val="0000FF"/>
          </w:rPr>
          <w:t>закон</w:t>
        </w:r>
      </w:hyperlink>
      <w:r>
        <w:t xml:space="preserve"> от 18 сентября 2006 года N 542-ЗС "О внесении изменений в Областной закон "О некоторых вопросах регулирования градостроительной деятельности на территории Ростовской области";</w:t>
      </w:r>
    </w:p>
    <w:p w:rsidR="00B673DF" w:rsidRDefault="00B673DF">
      <w:pPr>
        <w:pStyle w:val="ConsPlusNormal"/>
        <w:spacing w:before="220"/>
        <w:ind w:firstLine="540"/>
        <w:jc w:val="both"/>
      </w:pPr>
      <w:r>
        <w:t xml:space="preserve">4) Областной </w:t>
      </w:r>
      <w:hyperlink r:id="rId374">
        <w:r>
          <w:rPr>
            <w:color w:val="0000FF"/>
          </w:rPr>
          <w:t>закон</w:t>
        </w:r>
      </w:hyperlink>
      <w:r>
        <w:t xml:space="preserve"> от 29 марта 2007 года N 675-ЗС "О внесении изменений в Областной закон "О некоторых вопросах регулирования градостроительной деятельности на территории Ростовской области";</w:t>
      </w:r>
    </w:p>
    <w:p w:rsidR="00B673DF" w:rsidRDefault="00B673DF">
      <w:pPr>
        <w:pStyle w:val="ConsPlusNormal"/>
        <w:spacing w:before="220"/>
        <w:ind w:firstLine="540"/>
        <w:jc w:val="both"/>
      </w:pPr>
      <w:r>
        <w:t xml:space="preserve">5) </w:t>
      </w:r>
      <w:hyperlink r:id="rId375">
        <w:r>
          <w:rPr>
            <w:color w:val="0000FF"/>
          </w:rPr>
          <w:t>статью 20</w:t>
        </w:r>
      </w:hyperlink>
      <w:r>
        <w:t xml:space="preserve"> Областного закона от 20 ноября 2007 года N 813-ЗС "О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w:t>
      </w:r>
    </w:p>
    <w:p w:rsidR="00B673DF" w:rsidRDefault="00B673DF">
      <w:pPr>
        <w:pStyle w:val="ConsPlusNormal"/>
        <w:jc w:val="both"/>
      </w:pPr>
    </w:p>
    <w:p w:rsidR="00B673DF" w:rsidRDefault="00B673DF">
      <w:pPr>
        <w:pStyle w:val="ConsPlusNormal"/>
        <w:jc w:val="right"/>
      </w:pPr>
      <w:r>
        <w:t>Глава Администрации</w:t>
      </w:r>
    </w:p>
    <w:p w:rsidR="00B673DF" w:rsidRDefault="00B673DF">
      <w:pPr>
        <w:pStyle w:val="ConsPlusNormal"/>
        <w:jc w:val="right"/>
      </w:pPr>
      <w:r>
        <w:t>(Губернатор) Ростовской области</w:t>
      </w:r>
    </w:p>
    <w:p w:rsidR="00B673DF" w:rsidRDefault="00B673DF">
      <w:pPr>
        <w:pStyle w:val="ConsPlusNormal"/>
        <w:jc w:val="right"/>
      </w:pPr>
      <w:r>
        <w:t>В.ЧУБ</w:t>
      </w:r>
    </w:p>
    <w:p w:rsidR="00B673DF" w:rsidRDefault="00B673DF">
      <w:pPr>
        <w:pStyle w:val="ConsPlusNormal"/>
      </w:pPr>
      <w:r>
        <w:t>г. Ростов-на-Дону</w:t>
      </w:r>
    </w:p>
    <w:p w:rsidR="00B673DF" w:rsidRDefault="00B673DF">
      <w:pPr>
        <w:pStyle w:val="ConsPlusNormal"/>
        <w:spacing w:before="220"/>
      </w:pPr>
      <w:r>
        <w:t>14 января 2008 года</w:t>
      </w:r>
    </w:p>
    <w:p w:rsidR="00B673DF" w:rsidRDefault="00B673DF">
      <w:pPr>
        <w:pStyle w:val="ConsPlusNormal"/>
        <w:spacing w:before="220"/>
      </w:pPr>
      <w:r>
        <w:t>N 853-ЗС</w:t>
      </w:r>
    </w:p>
    <w:p w:rsidR="00B673DF" w:rsidRDefault="00B673DF">
      <w:pPr>
        <w:pStyle w:val="ConsPlusNormal"/>
        <w:jc w:val="both"/>
      </w:pPr>
    </w:p>
    <w:p w:rsidR="00B673DF" w:rsidRDefault="00B673DF">
      <w:pPr>
        <w:pStyle w:val="ConsPlusNormal"/>
        <w:jc w:val="both"/>
      </w:pPr>
    </w:p>
    <w:p w:rsidR="00B673DF" w:rsidRDefault="00B673DF">
      <w:pPr>
        <w:pStyle w:val="ConsPlusNormal"/>
        <w:pBdr>
          <w:bottom w:val="single" w:sz="6" w:space="0" w:color="auto"/>
        </w:pBdr>
        <w:spacing w:before="100" w:after="100"/>
        <w:jc w:val="both"/>
        <w:rPr>
          <w:sz w:val="2"/>
          <w:szCs w:val="2"/>
        </w:rPr>
      </w:pPr>
    </w:p>
    <w:p w:rsidR="00592094" w:rsidRDefault="00B673DF"/>
    <w:sectPr w:rsidR="00592094" w:rsidSect="005D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B673DF"/>
    <w:rsid w:val="00120433"/>
    <w:rsid w:val="00B1322E"/>
    <w:rsid w:val="00B673DF"/>
    <w:rsid w:val="00D5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3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3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3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3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3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3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6&amp;n=135120&amp;dst=100012" TargetMode="External"/><Relationship Id="rId299" Type="http://schemas.openxmlformats.org/officeDocument/2006/relationships/hyperlink" Target="https://login.consultant.ru/link/?req=doc&amp;base=RLAW186&amp;n=111745&amp;dst=100025" TargetMode="External"/><Relationship Id="rId303" Type="http://schemas.openxmlformats.org/officeDocument/2006/relationships/hyperlink" Target="https://login.consultant.ru/link/?req=doc&amp;base=LAW&amp;n=454388&amp;dst=101686" TargetMode="External"/><Relationship Id="rId21" Type="http://schemas.openxmlformats.org/officeDocument/2006/relationships/hyperlink" Target="https://login.consultant.ru/link/?req=doc&amp;base=RLAW186&amp;n=83616&amp;dst=100007" TargetMode="External"/><Relationship Id="rId42" Type="http://schemas.openxmlformats.org/officeDocument/2006/relationships/hyperlink" Target="https://login.consultant.ru/link/?req=doc&amp;base=RLAW186&amp;n=135018&amp;dst=100007" TargetMode="External"/><Relationship Id="rId63" Type="http://schemas.openxmlformats.org/officeDocument/2006/relationships/hyperlink" Target="https://login.consultant.ru/link/?req=doc&amp;base=RLAW186&amp;n=95607&amp;dst=100031" TargetMode="External"/><Relationship Id="rId84" Type="http://schemas.openxmlformats.org/officeDocument/2006/relationships/hyperlink" Target="https://login.consultant.ru/link/?req=doc&amp;base=RLAW186&amp;n=135120&amp;dst=100009" TargetMode="External"/><Relationship Id="rId138" Type="http://schemas.openxmlformats.org/officeDocument/2006/relationships/hyperlink" Target="https://login.consultant.ru/link/?req=doc&amp;base=RLAW186&amp;n=122151&amp;dst=100027" TargetMode="External"/><Relationship Id="rId159" Type="http://schemas.openxmlformats.org/officeDocument/2006/relationships/hyperlink" Target="https://login.consultant.ru/link/?req=doc&amp;base=RLAW186&amp;n=75477&amp;dst=100010" TargetMode="External"/><Relationship Id="rId324" Type="http://schemas.openxmlformats.org/officeDocument/2006/relationships/hyperlink" Target="https://login.consultant.ru/link/?req=doc&amp;base=LAW&amp;n=454388&amp;dst=2006" TargetMode="External"/><Relationship Id="rId345" Type="http://schemas.openxmlformats.org/officeDocument/2006/relationships/hyperlink" Target="https://login.consultant.ru/link/?req=doc&amp;base=RLAW186&amp;n=135117&amp;dst=100034" TargetMode="External"/><Relationship Id="rId366" Type="http://schemas.openxmlformats.org/officeDocument/2006/relationships/hyperlink" Target="https://login.consultant.ru/link/?req=doc&amp;base=RLAW186&amp;n=135123&amp;dst=100047" TargetMode="External"/><Relationship Id="rId170" Type="http://schemas.openxmlformats.org/officeDocument/2006/relationships/hyperlink" Target="https://login.consultant.ru/link/?req=doc&amp;base=RLAW186&amp;n=135117&amp;dst=100018" TargetMode="External"/><Relationship Id="rId191" Type="http://schemas.openxmlformats.org/officeDocument/2006/relationships/hyperlink" Target="https://login.consultant.ru/link/?req=doc&amp;base=RLAW186&amp;n=135116&amp;dst=100067" TargetMode="External"/><Relationship Id="rId205" Type="http://schemas.openxmlformats.org/officeDocument/2006/relationships/hyperlink" Target="https://login.consultant.ru/link/?req=doc&amp;base=RLAW186&amp;n=135124&amp;dst=100110" TargetMode="External"/><Relationship Id="rId226" Type="http://schemas.openxmlformats.org/officeDocument/2006/relationships/hyperlink" Target="https://login.consultant.ru/link/?req=doc&amp;base=RLAW186&amp;n=69458&amp;dst=100010" TargetMode="External"/><Relationship Id="rId247" Type="http://schemas.openxmlformats.org/officeDocument/2006/relationships/hyperlink" Target="https://login.consultant.ru/link/?req=doc&amp;base=LAW&amp;n=454388&amp;dst=100397" TargetMode="External"/><Relationship Id="rId107" Type="http://schemas.openxmlformats.org/officeDocument/2006/relationships/hyperlink" Target="https://login.consultant.ru/link/?req=doc&amp;base=RLAW186&amp;n=135118&amp;dst=100017" TargetMode="External"/><Relationship Id="rId268" Type="http://schemas.openxmlformats.org/officeDocument/2006/relationships/hyperlink" Target="https://login.consultant.ru/link/?req=doc&amp;base=RLAW186&amp;n=135115&amp;dst=100017" TargetMode="External"/><Relationship Id="rId289" Type="http://schemas.openxmlformats.org/officeDocument/2006/relationships/hyperlink" Target="https://login.consultant.ru/link/?req=doc&amp;base=RLAW186&amp;n=135117&amp;dst=100022" TargetMode="External"/><Relationship Id="rId11" Type="http://schemas.openxmlformats.org/officeDocument/2006/relationships/hyperlink" Target="https://login.consultant.ru/link/?req=doc&amp;base=RLAW186&amp;n=135117&amp;dst=100007" TargetMode="External"/><Relationship Id="rId32" Type="http://schemas.openxmlformats.org/officeDocument/2006/relationships/hyperlink" Target="https://login.consultant.ru/link/?req=doc&amp;base=RLAW186&amp;n=135121&amp;dst=100007" TargetMode="External"/><Relationship Id="rId53" Type="http://schemas.openxmlformats.org/officeDocument/2006/relationships/hyperlink" Target="https://login.consultant.ru/link/?req=doc&amp;base=RLAW186&amp;n=56507&amp;dst=100009" TargetMode="External"/><Relationship Id="rId74" Type="http://schemas.openxmlformats.org/officeDocument/2006/relationships/hyperlink" Target="https://login.consultant.ru/link/?req=doc&amp;base=RLAW186&amp;n=135119&amp;dst=100016" TargetMode="External"/><Relationship Id="rId128" Type="http://schemas.openxmlformats.org/officeDocument/2006/relationships/hyperlink" Target="https://login.consultant.ru/link/?req=doc&amp;base=RLAW186&amp;n=135117&amp;dst=100017" TargetMode="External"/><Relationship Id="rId149" Type="http://schemas.openxmlformats.org/officeDocument/2006/relationships/hyperlink" Target="https://login.consultant.ru/link/?req=doc&amp;base=RLAW186&amp;n=135124&amp;dst=100028" TargetMode="External"/><Relationship Id="rId314" Type="http://schemas.openxmlformats.org/officeDocument/2006/relationships/hyperlink" Target="https://login.consultant.ru/link/?req=doc&amp;base=RLAW186&amp;n=135118&amp;dst=100032" TargetMode="External"/><Relationship Id="rId335" Type="http://schemas.openxmlformats.org/officeDocument/2006/relationships/hyperlink" Target="https://login.consultant.ru/link/?req=doc&amp;base=RLAW186&amp;n=135123&amp;dst=100027" TargetMode="External"/><Relationship Id="rId356" Type="http://schemas.openxmlformats.org/officeDocument/2006/relationships/hyperlink" Target="https://login.consultant.ru/link/?req=doc&amp;base=RLAW186&amp;n=117190&amp;dst=100021" TargetMode="External"/><Relationship Id="rId377" Type="http://schemas.openxmlformats.org/officeDocument/2006/relationships/theme" Target="theme/theme1.xml"/><Relationship Id="rId5" Type="http://schemas.openxmlformats.org/officeDocument/2006/relationships/hyperlink" Target="https://login.consultant.ru/link/?req=doc&amp;base=RLAW186&amp;n=22628&amp;dst=100007" TargetMode="External"/><Relationship Id="rId95" Type="http://schemas.openxmlformats.org/officeDocument/2006/relationships/hyperlink" Target="https://login.consultant.ru/link/?req=doc&amp;base=RLAW186&amp;n=135115&amp;dst=100010" TargetMode="External"/><Relationship Id="rId160" Type="http://schemas.openxmlformats.org/officeDocument/2006/relationships/hyperlink" Target="https://login.consultant.ru/link/?req=doc&amp;base=RLAW186&amp;n=83616&amp;dst=100011" TargetMode="External"/><Relationship Id="rId181" Type="http://schemas.openxmlformats.org/officeDocument/2006/relationships/hyperlink" Target="https://login.consultant.ru/link/?req=doc&amp;base=RLAW186&amp;n=135124&amp;dst=100067" TargetMode="External"/><Relationship Id="rId216" Type="http://schemas.openxmlformats.org/officeDocument/2006/relationships/hyperlink" Target="https://login.consultant.ru/link/?req=doc&amp;base=RLAW186&amp;n=135018&amp;dst=100011" TargetMode="External"/><Relationship Id="rId237" Type="http://schemas.openxmlformats.org/officeDocument/2006/relationships/hyperlink" Target="https://login.consultant.ru/link/?req=doc&amp;base=RLAW186&amp;n=130155&amp;dst=100018" TargetMode="External"/><Relationship Id="rId258" Type="http://schemas.openxmlformats.org/officeDocument/2006/relationships/hyperlink" Target="https://login.consultant.ru/link/?req=doc&amp;base=RLAW186&amp;n=135119&amp;dst=100102" TargetMode="External"/><Relationship Id="rId279" Type="http://schemas.openxmlformats.org/officeDocument/2006/relationships/hyperlink" Target="https://login.consultant.ru/link/?req=doc&amp;base=LAW&amp;n=454388&amp;dst=101612" TargetMode="External"/><Relationship Id="rId22" Type="http://schemas.openxmlformats.org/officeDocument/2006/relationships/hyperlink" Target="https://login.consultant.ru/link/?req=doc&amp;base=RLAW186&amp;n=69458&amp;dst=100007" TargetMode="External"/><Relationship Id="rId43" Type="http://schemas.openxmlformats.org/officeDocument/2006/relationships/hyperlink" Target="https://login.consultant.ru/link/?req=doc&amp;base=RLAW186&amp;n=138177&amp;dst=100007" TargetMode="External"/><Relationship Id="rId64" Type="http://schemas.openxmlformats.org/officeDocument/2006/relationships/hyperlink" Target="https://login.consultant.ru/link/?req=doc&amp;base=RLAW186&amp;n=96756&amp;dst=100009" TargetMode="External"/><Relationship Id="rId118" Type="http://schemas.openxmlformats.org/officeDocument/2006/relationships/hyperlink" Target="https://login.consultant.ru/link/?req=doc&amp;base=RLAW186&amp;n=135124&amp;dst=100023" TargetMode="External"/><Relationship Id="rId139" Type="http://schemas.openxmlformats.org/officeDocument/2006/relationships/hyperlink" Target="https://login.consultant.ru/link/?req=doc&amp;base=LAW&amp;n=454388&amp;dst=101516" TargetMode="External"/><Relationship Id="rId290" Type="http://schemas.openxmlformats.org/officeDocument/2006/relationships/hyperlink" Target="https://login.consultant.ru/link/?req=doc&amp;base=RLAW186&amp;n=135117&amp;dst=100022" TargetMode="External"/><Relationship Id="rId304" Type="http://schemas.openxmlformats.org/officeDocument/2006/relationships/hyperlink" Target="https://login.consultant.ru/link/?req=doc&amp;base=RLAW186&amp;n=130155&amp;dst=100023" TargetMode="External"/><Relationship Id="rId325" Type="http://schemas.openxmlformats.org/officeDocument/2006/relationships/hyperlink" Target="https://login.consultant.ru/link/?req=doc&amp;base=LAW&amp;n=454388&amp;dst=3317" TargetMode="External"/><Relationship Id="rId346" Type="http://schemas.openxmlformats.org/officeDocument/2006/relationships/hyperlink" Target="https://login.consultant.ru/link/?req=doc&amp;base=LAW&amp;n=454388&amp;dst=100800" TargetMode="External"/><Relationship Id="rId367" Type="http://schemas.openxmlformats.org/officeDocument/2006/relationships/hyperlink" Target="https://login.consultant.ru/link/?req=doc&amp;base=RLAW186&amp;n=135115&amp;dst=100024" TargetMode="External"/><Relationship Id="rId85" Type="http://schemas.openxmlformats.org/officeDocument/2006/relationships/hyperlink" Target="https://login.consultant.ru/link/?req=doc&amp;base=LAW&amp;n=454388" TargetMode="External"/><Relationship Id="rId150" Type="http://schemas.openxmlformats.org/officeDocument/2006/relationships/hyperlink" Target="https://login.consultant.ru/link/?req=doc&amp;base=RLAW186&amp;n=135124&amp;dst=100029" TargetMode="External"/><Relationship Id="rId171" Type="http://schemas.openxmlformats.org/officeDocument/2006/relationships/hyperlink" Target="https://login.consultant.ru/link/?req=doc&amp;base=LAW&amp;n=454388&amp;dst=2285" TargetMode="External"/><Relationship Id="rId192" Type="http://schemas.openxmlformats.org/officeDocument/2006/relationships/hyperlink" Target="https://login.consultant.ru/link/?req=doc&amp;base=RLAW186&amp;n=96756&amp;dst=100010" TargetMode="External"/><Relationship Id="rId206" Type="http://schemas.openxmlformats.org/officeDocument/2006/relationships/hyperlink" Target="https://login.consultant.ru/link/?req=doc&amp;base=RLAW186&amp;n=135117&amp;dst=100019" TargetMode="External"/><Relationship Id="rId227" Type="http://schemas.openxmlformats.org/officeDocument/2006/relationships/hyperlink" Target="https://login.consultant.ru/link/?req=doc&amp;base=RLAW186&amp;n=135116&amp;dst=100069" TargetMode="External"/><Relationship Id="rId248" Type="http://schemas.openxmlformats.org/officeDocument/2006/relationships/hyperlink" Target="https://login.consultant.ru/link/?req=doc&amp;base=RLAW186&amp;n=75477&amp;dst=100011" TargetMode="External"/><Relationship Id="rId269" Type="http://schemas.openxmlformats.org/officeDocument/2006/relationships/hyperlink" Target="https://login.consultant.ru/link/?req=doc&amp;base=RLAW186&amp;n=135115&amp;dst=100018" TargetMode="External"/><Relationship Id="rId12" Type="http://schemas.openxmlformats.org/officeDocument/2006/relationships/hyperlink" Target="https://login.consultant.ru/link/?req=doc&amp;base=RLAW186&amp;n=56507&amp;dst=100007" TargetMode="External"/><Relationship Id="rId33" Type="http://schemas.openxmlformats.org/officeDocument/2006/relationships/hyperlink" Target="https://login.consultant.ru/link/?req=doc&amp;base=RLAW186&amp;n=130155&amp;dst=100007" TargetMode="External"/><Relationship Id="rId108" Type="http://schemas.openxmlformats.org/officeDocument/2006/relationships/hyperlink" Target="https://login.consultant.ru/link/?req=doc&amp;base=RLAW186&amp;n=135117&amp;dst=100016" TargetMode="External"/><Relationship Id="rId129" Type="http://schemas.openxmlformats.org/officeDocument/2006/relationships/hyperlink" Target="https://login.consultant.ru/link/?req=doc&amp;base=RLAW186&amp;n=130155&amp;dst=100008" TargetMode="External"/><Relationship Id="rId280" Type="http://schemas.openxmlformats.org/officeDocument/2006/relationships/hyperlink" Target="https://login.consultant.ru/link/?req=doc&amp;base=RLAW186&amp;n=83618&amp;dst=100010" TargetMode="External"/><Relationship Id="rId315" Type="http://schemas.openxmlformats.org/officeDocument/2006/relationships/hyperlink" Target="https://login.consultant.ru/link/?req=doc&amp;base=RLAW186&amp;n=135018&amp;dst=100015" TargetMode="External"/><Relationship Id="rId336" Type="http://schemas.openxmlformats.org/officeDocument/2006/relationships/hyperlink" Target="https://login.consultant.ru/link/?req=doc&amp;base=RLAW186&amp;n=135123&amp;dst=100029" TargetMode="External"/><Relationship Id="rId357" Type="http://schemas.openxmlformats.org/officeDocument/2006/relationships/hyperlink" Target="https://login.consultant.ru/link/?req=doc&amp;base=RLAW186&amp;n=136530&amp;dst=100011" TargetMode="External"/><Relationship Id="rId54" Type="http://schemas.openxmlformats.org/officeDocument/2006/relationships/hyperlink" Target="https://login.consultant.ru/link/?req=doc&amp;base=RLAW186&amp;n=135116&amp;dst=100008" TargetMode="External"/><Relationship Id="rId75" Type="http://schemas.openxmlformats.org/officeDocument/2006/relationships/hyperlink" Target="https://login.consultant.ru/link/?req=doc&amp;base=RLAW186&amp;n=135119&amp;dst=100018" TargetMode="External"/><Relationship Id="rId96" Type="http://schemas.openxmlformats.org/officeDocument/2006/relationships/hyperlink" Target="https://login.consultant.ru/link/?req=doc&amp;base=RLAW186&amp;n=135117&amp;dst=100013" TargetMode="External"/><Relationship Id="rId140" Type="http://schemas.openxmlformats.org/officeDocument/2006/relationships/hyperlink" Target="https://login.consultant.ru/link/?req=doc&amp;base=LAW&amp;n=454388" TargetMode="External"/><Relationship Id="rId161" Type="http://schemas.openxmlformats.org/officeDocument/2006/relationships/hyperlink" Target="https://login.consultant.ru/link/?req=doc&amp;base=RLAW186&amp;n=111746&amp;dst=100012" TargetMode="External"/><Relationship Id="rId182" Type="http://schemas.openxmlformats.org/officeDocument/2006/relationships/hyperlink" Target="https://login.consultant.ru/link/?req=doc&amp;base=RLAW186&amp;n=135124&amp;dst=100069" TargetMode="External"/><Relationship Id="rId217" Type="http://schemas.openxmlformats.org/officeDocument/2006/relationships/hyperlink" Target="https://login.consultant.ru/link/?req=doc&amp;base=RLAW186&amp;n=135018&amp;dst=100012" TargetMode="External"/><Relationship Id="rId6" Type="http://schemas.openxmlformats.org/officeDocument/2006/relationships/hyperlink" Target="https://login.consultant.ru/link/?req=doc&amp;base=RLAW186&amp;n=23513&amp;dst=100007" TargetMode="External"/><Relationship Id="rId238" Type="http://schemas.openxmlformats.org/officeDocument/2006/relationships/hyperlink" Target="https://login.consultant.ru/link/?req=doc&amp;base=LAW&amp;n=454388&amp;dst=100379" TargetMode="External"/><Relationship Id="rId259" Type="http://schemas.openxmlformats.org/officeDocument/2006/relationships/hyperlink" Target="https://login.consultant.ru/link/?req=doc&amp;base=RLAW186&amp;n=135120&amp;dst=100016" TargetMode="External"/><Relationship Id="rId23" Type="http://schemas.openxmlformats.org/officeDocument/2006/relationships/hyperlink" Target="https://login.consultant.ru/link/?req=doc&amp;base=RLAW186&amp;n=83615&amp;dst=100007" TargetMode="External"/><Relationship Id="rId119" Type="http://schemas.openxmlformats.org/officeDocument/2006/relationships/hyperlink" Target="https://login.consultant.ru/link/?req=doc&amp;base=RLAW186&amp;n=135119&amp;dst=100029" TargetMode="External"/><Relationship Id="rId270" Type="http://schemas.openxmlformats.org/officeDocument/2006/relationships/hyperlink" Target="https://login.consultant.ru/link/?req=doc&amp;base=RLAW186&amp;n=83619&amp;dst=100010" TargetMode="External"/><Relationship Id="rId291" Type="http://schemas.openxmlformats.org/officeDocument/2006/relationships/hyperlink" Target="https://login.consultant.ru/link/?req=doc&amp;base=RLAW186&amp;n=135124&amp;dst=100182" TargetMode="External"/><Relationship Id="rId305" Type="http://schemas.openxmlformats.org/officeDocument/2006/relationships/hyperlink" Target="https://login.consultant.ru/link/?req=doc&amp;base=RLAW186&amp;n=138177&amp;dst=100009" TargetMode="External"/><Relationship Id="rId326" Type="http://schemas.openxmlformats.org/officeDocument/2006/relationships/hyperlink" Target="https://login.consultant.ru/link/?req=doc&amp;base=LAW&amp;n=454388&amp;dst=102037" TargetMode="External"/><Relationship Id="rId347" Type="http://schemas.openxmlformats.org/officeDocument/2006/relationships/hyperlink" Target="https://login.consultant.ru/link/?req=doc&amp;base=LAW&amp;n=454388&amp;dst=100836" TargetMode="External"/><Relationship Id="rId44" Type="http://schemas.openxmlformats.org/officeDocument/2006/relationships/hyperlink" Target="https://login.consultant.ru/link/?req=doc&amp;base=LAW&amp;n=454388&amp;dst=100007" TargetMode="External"/><Relationship Id="rId65" Type="http://schemas.openxmlformats.org/officeDocument/2006/relationships/hyperlink" Target="https://login.consultant.ru/link/?req=doc&amp;base=RLAW186&amp;n=135124&amp;dst=100010" TargetMode="External"/><Relationship Id="rId86" Type="http://schemas.openxmlformats.org/officeDocument/2006/relationships/hyperlink" Target="https://login.consultant.ru/link/?req=doc&amp;base=RLAW186&amp;n=60304&amp;dst=100011" TargetMode="External"/><Relationship Id="rId130" Type="http://schemas.openxmlformats.org/officeDocument/2006/relationships/hyperlink" Target="https://login.consultant.ru/link/?req=doc&amp;base=LAW&amp;n=454388" TargetMode="External"/><Relationship Id="rId151" Type="http://schemas.openxmlformats.org/officeDocument/2006/relationships/hyperlink" Target="https://login.consultant.ru/link/?req=doc&amp;base=RLAW186&amp;n=135124&amp;dst=100031" TargetMode="External"/><Relationship Id="rId368" Type="http://schemas.openxmlformats.org/officeDocument/2006/relationships/hyperlink" Target="https://login.consultant.ru/link/?req=doc&amp;base=RLAW186&amp;n=135124&amp;dst=100224" TargetMode="External"/><Relationship Id="rId172" Type="http://schemas.openxmlformats.org/officeDocument/2006/relationships/hyperlink" Target="https://login.consultant.ru/link/?req=doc&amp;base=RLAW186&amp;n=135124&amp;dst=100055" TargetMode="External"/><Relationship Id="rId193" Type="http://schemas.openxmlformats.org/officeDocument/2006/relationships/hyperlink" Target="https://login.consultant.ru/link/?req=doc&amp;base=LAW&amp;n=454388&amp;dst=100304" TargetMode="External"/><Relationship Id="rId207" Type="http://schemas.openxmlformats.org/officeDocument/2006/relationships/hyperlink" Target="https://login.consultant.ru/link/?req=doc&amp;base=LAW&amp;n=454388&amp;dst=101516" TargetMode="External"/><Relationship Id="rId228" Type="http://schemas.openxmlformats.org/officeDocument/2006/relationships/hyperlink" Target="https://login.consultant.ru/link/?req=doc&amp;base=RLAW186&amp;n=96756&amp;dst=100011" TargetMode="External"/><Relationship Id="rId249" Type="http://schemas.openxmlformats.org/officeDocument/2006/relationships/hyperlink" Target="https://login.consultant.ru/link/?req=doc&amp;base=RLAW186&amp;n=135124&amp;dst=100163" TargetMode="External"/><Relationship Id="rId13" Type="http://schemas.openxmlformats.org/officeDocument/2006/relationships/hyperlink" Target="https://login.consultant.ru/link/?req=doc&amp;base=RLAW186&amp;n=75477&amp;dst=100007" TargetMode="External"/><Relationship Id="rId109" Type="http://schemas.openxmlformats.org/officeDocument/2006/relationships/hyperlink" Target="https://login.consultant.ru/link/?req=doc&amp;base=RLAW186&amp;n=135117&amp;dst=100016" TargetMode="External"/><Relationship Id="rId260" Type="http://schemas.openxmlformats.org/officeDocument/2006/relationships/hyperlink" Target="https://login.consultant.ru/link/?req=doc&amp;base=RLAW186&amp;n=125616&amp;dst=100019" TargetMode="External"/><Relationship Id="rId281" Type="http://schemas.openxmlformats.org/officeDocument/2006/relationships/hyperlink" Target="https://login.consultant.ru/link/?req=doc&amp;base=RLAW186&amp;n=135125&amp;dst=100011" TargetMode="External"/><Relationship Id="rId316" Type="http://schemas.openxmlformats.org/officeDocument/2006/relationships/hyperlink" Target="https://login.consultant.ru/link/?req=doc&amp;base=RLAW186&amp;n=135120&amp;dst=100034" TargetMode="External"/><Relationship Id="rId337" Type="http://schemas.openxmlformats.org/officeDocument/2006/relationships/hyperlink" Target="https://login.consultant.ru/link/?req=doc&amp;base=LAW&amp;n=454388&amp;dst=102037" TargetMode="External"/><Relationship Id="rId34" Type="http://schemas.openxmlformats.org/officeDocument/2006/relationships/hyperlink" Target="https://login.consultant.ru/link/?req=doc&amp;base=RLAW186&amp;n=135120&amp;dst=100007" TargetMode="External"/><Relationship Id="rId55" Type="http://schemas.openxmlformats.org/officeDocument/2006/relationships/hyperlink" Target="https://login.consultant.ru/link/?req=doc&amp;base=RLAW186&amp;n=95607&amp;dst=100009" TargetMode="External"/><Relationship Id="rId76" Type="http://schemas.openxmlformats.org/officeDocument/2006/relationships/hyperlink" Target="https://login.consultant.ru/link/?req=doc&amp;base=RLAW186&amp;n=135124&amp;dst=100015" TargetMode="External"/><Relationship Id="rId97" Type="http://schemas.openxmlformats.org/officeDocument/2006/relationships/hyperlink" Target="https://login.consultant.ru/link/?req=doc&amp;base=LAW&amp;n=454388" TargetMode="External"/><Relationship Id="rId120" Type="http://schemas.openxmlformats.org/officeDocument/2006/relationships/hyperlink" Target="https://login.consultant.ru/link/?req=doc&amp;base=RLAW186&amp;n=135124&amp;dst=100025" TargetMode="External"/><Relationship Id="rId141" Type="http://schemas.openxmlformats.org/officeDocument/2006/relationships/hyperlink" Target="https://login.consultant.ru/link/?req=doc&amp;base=RLAW186&amp;n=122151&amp;dst=100028" TargetMode="External"/><Relationship Id="rId358" Type="http://schemas.openxmlformats.org/officeDocument/2006/relationships/hyperlink" Target="https://login.consultant.ru/link/?req=doc&amp;base=LAW&amp;n=443647&amp;dst=100032" TargetMode="External"/><Relationship Id="rId7" Type="http://schemas.openxmlformats.org/officeDocument/2006/relationships/hyperlink" Target="https://login.consultant.ru/link/?req=doc&amp;base=RLAW186&amp;n=83619&amp;dst=100007" TargetMode="External"/><Relationship Id="rId162" Type="http://schemas.openxmlformats.org/officeDocument/2006/relationships/hyperlink" Target="https://login.consultant.ru/link/?req=doc&amp;base=RLAW186&amp;n=135124&amp;dst=100040" TargetMode="External"/><Relationship Id="rId183" Type="http://schemas.openxmlformats.org/officeDocument/2006/relationships/hyperlink" Target="https://login.consultant.ru/link/?req=doc&amp;base=RLAW186&amp;n=135124&amp;dst=100070" TargetMode="External"/><Relationship Id="rId218" Type="http://schemas.openxmlformats.org/officeDocument/2006/relationships/hyperlink" Target="https://login.consultant.ru/link/?req=doc&amp;base=RLAW186&amp;n=83616&amp;dst=100015" TargetMode="External"/><Relationship Id="rId239" Type="http://schemas.openxmlformats.org/officeDocument/2006/relationships/hyperlink" Target="https://login.consultant.ru/link/?req=doc&amp;base=RLAW186&amp;n=135124&amp;dst=100158" TargetMode="External"/><Relationship Id="rId250" Type="http://schemas.openxmlformats.org/officeDocument/2006/relationships/hyperlink" Target="https://login.consultant.ru/link/?req=doc&amp;base=LAW&amp;n=454388&amp;dst=101516" TargetMode="External"/><Relationship Id="rId271" Type="http://schemas.openxmlformats.org/officeDocument/2006/relationships/hyperlink" Target="https://login.consultant.ru/link/?req=doc&amp;base=RLAW186&amp;n=135119&amp;dst=100109" TargetMode="External"/><Relationship Id="rId292" Type="http://schemas.openxmlformats.org/officeDocument/2006/relationships/hyperlink" Target="https://login.consultant.ru/link/?req=doc&amp;base=RLAW186&amp;n=135124&amp;dst=100188" TargetMode="External"/><Relationship Id="rId306" Type="http://schemas.openxmlformats.org/officeDocument/2006/relationships/hyperlink" Target="https://login.consultant.ru/link/?req=doc&amp;base=RLAW186&amp;n=130155&amp;dst=100025" TargetMode="External"/><Relationship Id="rId24" Type="http://schemas.openxmlformats.org/officeDocument/2006/relationships/hyperlink" Target="https://login.consultant.ru/link/?req=doc&amp;base=RLAW186&amp;n=135118&amp;dst=100007" TargetMode="External"/><Relationship Id="rId45" Type="http://schemas.openxmlformats.org/officeDocument/2006/relationships/hyperlink" Target="https://login.consultant.ru/link/?req=doc&amp;base=RLAW186&amp;n=135118&amp;dst=100008" TargetMode="External"/><Relationship Id="rId66" Type="http://schemas.openxmlformats.org/officeDocument/2006/relationships/hyperlink" Target="https://login.consultant.ru/link/?req=doc&amp;base=RLAW186&amp;n=111745&amp;dst=100008" TargetMode="External"/><Relationship Id="rId87" Type="http://schemas.openxmlformats.org/officeDocument/2006/relationships/hyperlink" Target="https://login.consultant.ru/link/?req=doc&amp;base=RLAW186&amp;n=111745&amp;dst=100017" TargetMode="External"/><Relationship Id="rId110" Type="http://schemas.openxmlformats.org/officeDocument/2006/relationships/hyperlink" Target="https://login.consultant.ru/link/?req=doc&amp;base=RLAW186&amp;n=135119&amp;dst=100027" TargetMode="External"/><Relationship Id="rId131" Type="http://schemas.openxmlformats.org/officeDocument/2006/relationships/hyperlink" Target="https://login.consultant.ru/link/?req=doc&amp;base=RLAW186&amp;n=135124&amp;dst=100026" TargetMode="External"/><Relationship Id="rId327" Type="http://schemas.openxmlformats.org/officeDocument/2006/relationships/hyperlink" Target="https://login.consultant.ru/link/?req=doc&amp;base=LAW&amp;n=454388" TargetMode="External"/><Relationship Id="rId348" Type="http://schemas.openxmlformats.org/officeDocument/2006/relationships/hyperlink" Target="https://login.consultant.ru/link/?req=doc&amp;base=LAW&amp;n=454388" TargetMode="External"/><Relationship Id="rId369" Type="http://schemas.openxmlformats.org/officeDocument/2006/relationships/hyperlink" Target="https://login.consultant.ru/link/?req=doc&amp;base=RLAW186&amp;n=135119&amp;dst=100124" TargetMode="External"/><Relationship Id="rId152" Type="http://schemas.openxmlformats.org/officeDocument/2006/relationships/hyperlink" Target="https://login.consultant.ru/link/?req=doc&amp;base=RLAW186&amp;n=135127&amp;dst=100008" TargetMode="External"/><Relationship Id="rId173" Type="http://schemas.openxmlformats.org/officeDocument/2006/relationships/hyperlink" Target="https://login.consultant.ru/link/?req=doc&amp;base=RLAW186&amp;n=135117&amp;dst=100018" TargetMode="External"/><Relationship Id="rId194" Type="http://schemas.openxmlformats.org/officeDocument/2006/relationships/hyperlink" Target="https://login.consultant.ru/link/?req=doc&amp;base=RLAW186&amp;n=135127&amp;dst=100010" TargetMode="External"/><Relationship Id="rId208" Type="http://schemas.openxmlformats.org/officeDocument/2006/relationships/hyperlink" Target="https://login.consultant.ru/link/?req=doc&amp;base=LAW&amp;n=454388&amp;dst=100302" TargetMode="External"/><Relationship Id="rId229" Type="http://schemas.openxmlformats.org/officeDocument/2006/relationships/hyperlink" Target="https://login.consultant.ru/link/?req=doc&amp;base=LAW&amp;n=454388&amp;dst=100379" TargetMode="External"/><Relationship Id="rId240" Type="http://schemas.openxmlformats.org/officeDocument/2006/relationships/hyperlink" Target="https://login.consultant.ru/link/?req=doc&amp;base=LAW&amp;n=454388&amp;dst=2104" TargetMode="External"/><Relationship Id="rId261" Type="http://schemas.openxmlformats.org/officeDocument/2006/relationships/hyperlink" Target="https://login.consultant.ru/link/?req=doc&amp;base=RLAW186&amp;n=135120&amp;dst=100017" TargetMode="External"/><Relationship Id="rId14" Type="http://schemas.openxmlformats.org/officeDocument/2006/relationships/hyperlink" Target="https://login.consultant.ru/link/?req=doc&amp;base=RLAW186&amp;n=83618&amp;dst=100007" TargetMode="External"/><Relationship Id="rId35" Type="http://schemas.openxmlformats.org/officeDocument/2006/relationships/hyperlink" Target="https://login.consultant.ru/link/?req=doc&amp;base=RLAW186&amp;n=117190&amp;dst=100007" TargetMode="External"/><Relationship Id="rId56" Type="http://schemas.openxmlformats.org/officeDocument/2006/relationships/hyperlink" Target="https://login.consultant.ru/link/?req=doc&amp;base=RLAW186&amp;n=95607&amp;dst=100013" TargetMode="External"/><Relationship Id="rId77" Type="http://schemas.openxmlformats.org/officeDocument/2006/relationships/hyperlink" Target="https://login.consultant.ru/link/?req=doc&amp;base=LAW&amp;n=454388" TargetMode="External"/><Relationship Id="rId100" Type="http://schemas.openxmlformats.org/officeDocument/2006/relationships/hyperlink" Target="https://login.consultant.ru/link/?req=doc&amp;base=RLAW186&amp;n=135118&amp;dst=100015" TargetMode="External"/><Relationship Id="rId282" Type="http://schemas.openxmlformats.org/officeDocument/2006/relationships/hyperlink" Target="https://login.consultant.ru/link/?req=doc&amp;base=RLAW186&amp;n=135125&amp;dst=100014" TargetMode="External"/><Relationship Id="rId317" Type="http://schemas.openxmlformats.org/officeDocument/2006/relationships/hyperlink" Target="https://login.consultant.ru/link/?req=doc&amp;base=LAW&amp;n=454388" TargetMode="External"/><Relationship Id="rId338" Type="http://schemas.openxmlformats.org/officeDocument/2006/relationships/hyperlink" Target="https://login.consultant.ru/link/?req=doc&amp;base=LAW&amp;n=454388" TargetMode="External"/><Relationship Id="rId359" Type="http://schemas.openxmlformats.org/officeDocument/2006/relationships/hyperlink" Target="https://login.consultant.ru/link/?req=doc&amp;base=LAW&amp;n=454388&amp;dst=3618" TargetMode="External"/><Relationship Id="rId8" Type="http://schemas.openxmlformats.org/officeDocument/2006/relationships/hyperlink" Target="https://login.consultant.ru/link/?req=doc&amp;base=RLAW186&amp;n=135126&amp;dst=100007" TargetMode="External"/><Relationship Id="rId98" Type="http://schemas.openxmlformats.org/officeDocument/2006/relationships/hyperlink" Target="https://login.consultant.ru/link/?req=doc&amp;base=RLAW186&amp;n=135117&amp;dst=100014" TargetMode="External"/><Relationship Id="rId121" Type="http://schemas.openxmlformats.org/officeDocument/2006/relationships/hyperlink" Target="https://login.consultant.ru/link/?req=doc&amp;base=RLAW186&amp;n=135119&amp;dst=100031" TargetMode="External"/><Relationship Id="rId142" Type="http://schemas.openxmlformats.org/officeDocument/2006/relationships/hyperlink" Target="https://login.consultant.ru/link/?req=doc&amp;base=LAW&amp;n=454388&amp;dst=2285" TargetMode="External"/><Relationship Id="rId163" Type="http://schemas.openxmlformats.org/officeDocument/2006/relationships/hyperlink" Target="https://login.consultant.ru/link/?req=doc&amp;base=RLAW186&amp;n=135124&amp;dst=100051" TargetMode="External"/><Relationship Id="rId184" Type="http://schemas.openxmlformats.org/officeDocument/2006/relationships/hyperlink" Target="https://login.consultant.ru/link/?req=doc&amp;base=RLAW186&amp;n=120362&amp;dst=100012" TargetMode="External"/><Relationship Id="rId219" Type="http://schemas.openxmlformats.org/officeDocument/2006/relationships/hyperlink" Target="https://login.consultant.ru/link/?req=doc&amp;base=RLAW186&amp;n=135119&amp;dst=100092" TargetMode="External"/><Relationship Id="rId370" Type="http://schemas.openxmlformats.org/officeDocument/2006/relationships/hyperlink" Target="https://login.consultant.ru/link/?req=doc&amp;base=RLAW186&amp;n=135117&amp;dst=100051" TargetMode="External"/><Relationship Id="rId230" Type="http://schemas.openxmlformats.org/officeDocument/2006/relationships/hyperlink" Target="https://login.consultant.ru/link/?req=doc&amp;base=RLAW186&amp;n=135120&amp;dst=100013" TargetMode="External"/><Relationship Id="rId251" Type="http://schemas.openxmlformats.org/officeDocument/2006/relationships/hyperlink" Target="https://login.consultant.ru/link/?req=doc&amp;base=LAW&amp;n=454388&amp;dst=4211" TargetMode="External"/><Relationship Id="rId25" Type="http://schemas.openxmlformats.org/officeDocument/2006/relationships/hyperlink" Target="https://login.consultant.ru/link/?req=doc&amp;base=RLAW186&amp;n=135116&amp;dst=100007" TargetMode="External"/><Relationship Id="rId46" Type="http://schemas.openxmlformats.org/officeDocument/2006/relationships/hyperlink" Target="https://login.consultant.ru/link/?req=doc&amp;base=RLAW186&amp;n=56507&amp;dst=100008" TargetMode="External"/><Relationship Id="rId67" Type="http://schemas.openxmlformats.org/officeDocument/2006/relationships/hyperlink" Target="https://login.consultant.ru/link/?req=doc&amp;base=RLAW186&amp;n=135119&amp;dst=100012" TargetMode="External"/><Relationship Id="rId272" Type="http://schemas.openxmlformats.org/officeDocument/2006/relationships/hyperlink" Target="https://login.consultant.ru/link/?req=doc&amp;base=RLAW186&amp;n=135124&amp;dst=100170" TargetMode="External"/><Relationship Id="rId293" Type="http://schemas.openxmlformats.org/officeDocument/2006/relationships/hyperlink" Target="https://login.consultant.ru/link/?req=doc&amp;base=RLAW186&amp;n=135117&amp;dst=100022" TargetMode="External"/><Relationship Id="rId307" Type="http://schemas.openxmlformats.org/officeDocument/2006/relationships/hyperlink" Target="https://login.consultant.ru/link/?req=doc&amp;base=RLAW186&amp;n=130155&amp;dst=100028" TargetMode="External"/><Relationship Id="rId328" Type="http://schemas.openxmlformats.org/officeDocument/2006/relationships/hyperlink" Target="https://login.consultant.ru/link/?req=doc&amp;base=RLAW186&amp;n=52943&amp;dst=100007" TargetMode="External"/><Relationship Id="rId349" Type="http://schemas.openxmlformats.org/officeDocument/2006/relationships/hyperlink" Target="https://login.consultant.ru/link/?req=doc&amp;base=RLAW186&amp;n=116526" TargetMode="External"/><Relationship Id="rId88" Type="http://schemas.openxmlformats.org/officeDocument/2006/relationships/hyperlink" Target="https://login.consultant.ru/link/?req=doc&amp;base=RLAW186&amp;n=135122&amp;dst=100008" TargetMode="External"/><Relationship Id="rId111" Type="http://schemas.openxmlformats.org/officeDocument/2006/relationships/hyperlink" Target="https://login.consultant.ru/link/?req=doc&amp;base=RLAW186&amp;n=135118&amp;dst=100019" TargetMode="External"/><Relationship Id="rId132" Type="http://schemas.openxmlformats.org/officeDocument/2006/relationships/hyperlink" Target="https://login.consultant.ru/link/?req=doc&amp;base=RLAW186&amp;n=135119&amp;dst=100038" TargetMode="External"/><Relationship Id="rId153" Type="http://schemas.openxmlformats.org/officeDocument/2006/relationships/hyperlink" Target="https://login.consultant.ru/link/?req=doc&amp;base=RLAW186&amp;n=135124&amp;dst=100033" TargetMode="External"/><Relationship Id="rId174" Type="http://schemas.openxmlformats.org/officeDocument/2006/relationships/hyperlink" Target="https://login.consultant.ru/link/?req=doc&amp;base=RLAW186&amp;n=135119&amp;dst=100088" TargetMode="External"/><Relationship Id="rId195" Type="http://schemas.openxmlformats.org/officeDocument/2006/relationships/hyperlink" Target="https://login.consultant.ru/link/?req=doc&amp;base=RLAW186&amp;n=135124&amp;dst=100101" TargetMode="External"/><Relationship Id="rId209" Type="http://schemas.openxmlformats.org/officeDocument/2006/relationships/hyperlink" Target="https://login.consultant.ru/link/?req=doc&amp;base=LAW&amp;n=454388&amp;dst=100312" TargetMode="External"/><Relationship Id="rId360" Type="http://schemas.openxmlformats.org/officeDocument/2006/relationships/hyperlink" Target="https://login.consultant.ru/link/?req=doc&amp;base=RLAW186&amp;n=135124&amp;dst=100222" TargetMode="External"/><Relationship Id="rId220" Type="http://schemas.openxmlformats.org/officeDocument/2006/relationships/hyperlink" Target="https://login.consultant.ru/link/?req=doc&amp;base=LAW&amp;n=454388&amp;dst=3233" TargetMode="External"/><Relationship Id="rId241" Type="http://schemas.openxmlformats.org/officeDocument/2006/relationships/hyperlink" Target="https://login.consultant.ru/link/?req=doc&amp;base=LAW&amp;n=454388&amp;dst=2175" TargetMode="External"/><Relationship Id="rId15" Type="http://schemas.openxmlformats.org/officeDocument/2006/relationships/hyperlink" Target="https://login.consultant.ru/link/?req=doc&amp;base=RLAW186&amp;n=135128&amp;dst=100007" TargetMode="External"/><Relationship Id="rId36" Type="http://schemas.openxmlformats.org/officeDocument/2006/relationships/hyperlink" Target="https://login.consultant.ru/link/?req=doc&amp;base=RLAW186&amp;n=120362&amp;dst=100011" TargetMode="External"/><Relationship Id="rId57" Type="http://schemas.openxmlformats.org/officeDocument/2006/relationships/hyperlink" Target="https://login.consultant.ru/link/?req=doc&amp;base=RLAW186&amp;n=95607&amp;dst=100015" TargetMode="External"/><Relationship Id="rId262" Type="http://schemas.openxmlformats.org/officeDocument/2006/relationships/hyperlink" Target="https://login.consultant.ru/link/?req=doc&amp;base=RLAW186&amp;n=125616&amp;dst=100020" TargetMode="External"/><Relationship Id="rId283" Type="http://schemas.openxmlformats.org/officeDocument/2006/relationships/hyperlink" Target="https://login.consultant.ru/link/?req=doc&amp;base=RLAW186&amp;n=135125&amp;dst=100016" TargetMode="External"/><Relationship Id="rId318" Type="http://schemas.openxmlformats.org/officeDocument/2006/relationships/hyperlink" Target="https://login.consultant.ru/link/?req=doc&amp;base=RLAW186&amp;n=135118&amp;dst=100062" TargetMode="External"/><Relationship Id="rId339" Type="http://schemas.openxmlformats.org/officeDocument/2006/relationships/hyperlink" Target="https://login.consultant.ru/link/?req=doc&amp;base=RLAW186&amp;n=135124&amp;dst=100218" TargetMode="External"/><Relationship Id="rId78" Type="http://schemas.openxmlformats.org/officeDocument/2006/relationships/hyperlink" Target="https://login.consultant.ru/link/?req=doc&amp;base=RLAW186&amp;n=135116&amp;dst=100062" TargetMode="External"/><Relationship Id="rId99" Type="http://schemas.openxmlformats.org/officeDocument/2006/relationships/hyperlink" Target="https://login.consultant.ru/link/?req=doc&amp;base=RLAW186&amp;n=117190&amp;dst=100010" TargetMode="External"/><Relationship Id="rId101" Type="http://schemas.openxmlformats.org/officeDocument/2006/relationships/hyperlink" Target="https://login.consultant.ru/link/?req=doc&amp;base=RLAW186&amp;n=135117&amp;dst=100016" TargetMode="External"/><Relationship Id="rId122" Type="http://schemas.openxmlformats.org/officeDocument/2006/relationships/hyperlink" Target="https://login.consultant.ru/link/?req=doc&amp;base=RLAW186&amp;n=135119&amp;dst=100032" TargetMode="External"/><Relationship Id="rId143" Type="http://schemas.openxmlformats.org/officeDocument/2006/relationships/hyperlink" Target="https://login.consultant.ru/link/?req=doc&amp;base=RLAW186&amp;n=122151&amp;dst=100029" TargetMode="External"/><Relationship Id="rId164" Type="http://schemas.openxmlformats.org/officeDocument/2006/relationships/hyperlink" Target="https://login.consultant.ru/link/?req=doc&amp;base=RLAW186&amp;n=135119&amp;dst=100087" TargetMode="External"/><Relationship Id="rId185" Type="http://schemas.openxmlformats.org/officeDocument/2006/relationships/hyperlink" Target="https://login.consultant.ru/link/?req=doc&amp;base=RLAW186&amp;n=120362&amp;dst=100014" TargetMode="External"/><Relationship Id="rId350" Type="http://schemas.openxmlformats.org/officeDocument/2006/relationships/hyperlink" Target="https://login.consultant.ru/link/?req=doc&amp;base=RLAW186&amp;n=111746&amp;dst=100017" TargetMode="External"/><Relationship Id="rId371" Type="http://schemas.openxmlformats.org/officeDocument/2006/relationships/hyperlink" Target="https://login.consultant.ru/link/?req=doc&amp;base=RLAW186&amp;n=202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6&amp;n=30599&amp;dst=100007" TargetMode="External"/><Relationship Id="rId180" Type="http://schemas.openxmlformats.org/officeDocument/2006/relationships/hyperlink" Target="https://login.consultant.ru/link/?req=doc&amp;base=RLAW186&amp;n=135117&amp;dst=100018" TargetMode="External"/><Relationship Id="rId210" Type="http://schemas.openxmlformats.org/officeDocument/2006/relationships/hyperlink" Target="https://login.consultant.ru/link/?req=doc&amp;base=RLAW186&amp;n=135124&amp;dst=100112" TargetMode="External"/><Relationship Id="rId215" Type="http://schemas.openxmlformats.org/officeDocument/2006/relationships/hyperlink" Target="https://login.consultant.ru/link/?req=doc&amp;base=RLAW186&amp;n=135018&amp;dst=100010" TargetMode="External"/><Relationship Id="rId236" Type="http://schemas.openxmlformats.org/officeDocument/2006/relationships/hyperlink" Target="https://login.consultant.ru/link/?req=doc&amp;base=RLAW186&amp;n=135119&amp;dst=100096" TargetMode="External"/><Relationship Id="rId257" Type="http://schemas.openxmlformats.org/officeDocument/2006/relationships/hyperlink" Target="https://login.consultant.ru/link/?req=doc&amp;base=RLAW186&amp;n=135124&amp;dst=100168" TargetMode="External"/><Relationship Id="rId278" Type="http://schemas.openxmlformats.org/officeDocument/2006/relationships/hyperlink" Target="https://login.consultant.ru/link/?req=doc&amp;base=RLAW186&amp;n=135125&amp;dst=100010" TargetMode="External"/><Relationship Id="rId26" Type="http://schemas.openxmlformats.org/officeDocument/2006/relationships/hyperlink" Target="https://login.consultant.ru/link/?req=doc&amp;base=RLAW186&amp;n=135119&amp;dst=100011" TargetMode="External"/><Relationship Id="rId231" Type="http://schemas.openxmlformats.org/officeDocument/2006/relationships/hyperlink" Target="https://login.consultant.ru/link/?req=doc&amp;base=RLAW186&amp;n=135127&amp;dst=100012" TargetMode="External"/><Relationship Id="rId252" Type="http://schemas.openxmlformats.org/officeDocument/2006/relationships/hyperlink" Target="https://login.consultant.ru/link/?req=doc&amp;base=LAW&amp;n=454388&amp;dst=4227" TargetMode="External"/><Relationship Id="rId273" Type="http://schemas.openxmlformats.org/officeDocument/2006/relationships/hyperlink" Target="https://login.consultant.ru/link/?req=doc&amp;base=RLAW186&amp;n=135125&amp;dst=100009" TargetMode="External"/><Relationship Id="rId294" Type="http://schemas.openxmlformats.org/officeDocument/2006/relationships/hyperlink" Target="https://login.consultant.ru/link/?req=doc&amp;base=RLAW186&amp;n=135117&amp;dst=100022" TargetMode="External"/><Relationship Id="rId308" Type="http://schemas.openxmlformats.org/officeDocument/2006/relationships/hyperlink" Target="https://login.consultant.ru/link/?req=doc&amp;base=RLAW186&amp;n=130155&amp;dst=100029" TargetMode="External"/><Relationship Id="rId329" Type="http://schemas.openxmlformats.org/officeDocument/2006/relationships/hyperlink" Target="https://login.consultant.ru/link/?req=doc&amp;base=RLAW186&amp;n=83616&amp;dst=100019" TargetMode="External"/><Relationship Id="rId47" Type="http://schemas.openxmlformats.org/officeDocument/2006/relationships/hyperlink" Target="https://login.consultant.ru/link/?req=doc&amp;base=RLAW186&amp;n=135117&amp;dst=100008" TargetMode="External"/><Relationship Id="rId68" Type="http://schemas.openxmlformats.org/officeDocument/2006/relationships/hyperlink" Target="https://login.consultant.ru/link/?req=doc&amp;base=RLAW186&amp;n=135118&amp;dst=100010" TargetMode="External"/><Relationship Id="rId89" Type="http://schemas.openxmlformats.org/officeDocument/2006/relationships/hyperlink" Target="https://login.consultant.ru/link/?req=doc&amp;base=RLAW186&amp;n=111746&amp;dst=100008" TargetMode="External"/><Relationship Id="rId112" Type="http://schemas.openxmlformats.org/officeDocument/2006/relationships/hyperlink" Target="https://login.consultant.ru/link/?req=doc&amp;base=RLAW186&amp;n=135116&amp;dst=100065" TargetMode="External"/><Relationship Id="rId133" Type="http://schemas.openxmlformats.org/officeDocument/2006/relationships/hyperlink" Target="https://login.consultant.ru/link/?req=doc&amp;base=LAW&amp;n=454388" TargetMode="External"/><Relationship Id="rId154" Type="http://schemas.openxmlformats.org/officeDocument/2006/relationships/hyperlink" Target="https://login.consultant.ru/link/?req=doc&amp;base=LAW&amp;n=454388&amp;dst=3232" TargetMode="External"/><Relationship Id="rId175" Type="http://schemas.openxmlformats.org/officeDocument/2006/relationships/hyperlink" Target="https://login.consultant.ru/link/?req=doc&amp;base=RLAW186&amp;n=135119&amp;dst=100089" TargetMode="External"/><Relationship Id="rId340" Type="http://schemas.openxmlformats.org/officeDocument/2006/relationships/hyperlink" Target="https://login.consultant.ru/link/?req=doc&amp;base=RLAW186&amp;n=56507&amp;dst=100011" TargetMode="External"/><Relationship Id="rId361" Type="http://schemas.openxmlformats.org/officeDocument/2006/relationships/hyperlink" Target="https://login.consultant.ru/link/?req=doc&amp;base=RLAW186&amp;n=111745&amp;dst=100071" TargetMode="External"/><Relationship Id="rId196" Type="http://schemas.openxmlformats.org/officeDocument/2006/relationships/hyperlink" Target="https://login.consultant.ru/link/?req=doc&amp;base=LAW&amp;n=454388&amp;dst=101516" TargetMode="External"/><Relationship Id="rId200" Type="http://schemas.openxmlformats.org/officeDocument/2006/relationships/hyperlink" Target="https://login.consultant.ru/link/?req=doc&amp;base=RLAW186&amp;n=135124&amp;dst=100104" TargetMode="External"/><Relationship Id="rId16" Type="http://schemas.openxmlformats.org/officeDocument/2006/relationships/hyperlink" Target="https://login.consultant.ru/link/?req=doc&amp;base=RLAW186&amp;n=135127&amp;dst=100007" TargetMode="External"/><Relationship Id="rId221" Type="http://schemas.openxmlformats.org/officeDocument/2006/relationships/hyperlink" Target="https://login.consultant.ru/link/?req=doc&amp;base=RLAW186&amp;n=130155&amp;dst=100016" TargetMode="External"/><Relationship Id="rId242" Type="http://schemas.openxmlformats.org/officeDocument/2006/relationships/hyperlink" Target="https://login.consultant.ru/link/?req=doc&amp;base=RLAW186&amp;n=135119&amp;dst=100097" TargetMode="External"/><Relationship Id="rId263" Type="http://schemas.openxmlformats.org/officeDocument/2006/relationships/hyperlink" Target="https://login.consultant.ru/link/?req=doc&amp;base=RLAW186&amp;n=135115&amp;dst=100016" TargetMode="External"/><Relationship Id="rId284" Type="http://schemas.openxmlformats.org/officeDocument/2006/relationships/hyperlink" Target="https://login.consultant.ru/link/?req=doc&amp;base=RLAW186&amp;n=135119&amp;dst=100113" TargetMode="External"/><Relationship Id="rId319" Type="http://schemas.openxmlformats.org/officeDocument/2006/relationships/hyperlink" Target="https://login.consultant.ru/link/?req=doc&amp;base=RLAW186&amp;n=111746&amp;dst=100016" TargetMode="External"/><Relationship Id="rId37" Type="http://schemas.openxmlformats.org/officeDocument/2006/relationships/hyperlink" Target="https://login.consultant.ru/link/?req=doc&amp;base=RLAW186&amp;n=122151&amp;dst=100025" TargetMode="External"/><Relationship Id="rId58" Type="http://schemas.openxmlformats.org/officeDocument/2006/relationships/hyperlink" Target="https://login.consultant.ru/link/?req=doc&amp;base=RLAW186&amp;n=95607&amp;dst=100019" TargetMode="External"/><Relationship Id="rId79" Type="http://schemas.openxmlformats.org/officeDocument/2006/relationships/hyperlink" Target="https://login.consultant.ru/link/?req=doc&amp;base=RLAW186&amp;n=126882&amp;dst=100011" TargetMode="External"/><Relationship Id="rId102" Type="http://schemas.openxmlformats.org/officeDocument/2006/relationships/hyperlink" Target="https://login.consultant.ru/link/?req=doc&amp;base=RLAW186&amp;n=135119&amp;dst=100024" TargetMode="External"/><Relationship Id="rId123" Type="http://schemas.openxmlformats.org/officeDocument/2006/relationships/hyperlink" Target="https://login.consultant.ru/link/?req=doc&amp;base=RLAW186&amp;n=135119&amp;dst=100034" TargetMode="External"/><Relationship Id="rId144" Type="http://schemas.openxmlformats.org/officeDocument/2006/relationships/hyperlink" Target="https://login.consultant.ru/link/?req=doc&amp;base=LAW&amp;n=454388&amp;dst=2274" TargetMode="External"/><Relationship Id="rId330" Type="http://schemas.openxmlformats.org/officeDocument/2006/relationships/hyperlink" Target="https://login.consultant.ru/link/?req=doc&amp;base=RLAW186&amp;n=135123&amp;dst=100022" TargetMode="External"/><Relationship Id="rId90" Type="http://schemas.openxmlformats.org/officeDocument/2006/relationships/hyperlink" Target="https://login.consultant.ru/link/?req=doc&amp;base=RLAW186&amp;n=135115&amp;dst=100009" TargetMode="External"/><Relationship Id="rId165" Type="http://schemas.openxmlformats.org/officeDocument/2006/relationships/hyperlink" Target="https://login.consultant.ru/link/?req=doc&amp;base=RLAW186&amp;n=135117&amp;dst=100018" TargetMode="External"/><Relationship Id="rId186" Type="http://schemas.openxmlformats.org/officeDocument/2006/relationships/hyperlink" Target="https://login.consultant.ru/link/?req=doc&amp;base=RLAW186&amp;n=120362&amp;dst=100025" TargetMode="External"/><Relationship Id="rId351" Type="http://schemas.openxmlformats.org/officeDocument/2006/relationships/hyperlink" Target="https://login.consultant.ru/link/?req=doc&amp;base=RLAW186&amp;n=135117&amp;dst=100038" TargetMode="External"/><Relationship Id="rId372" Type="http://schemas.openxmlformats.org/officeDocument/2006/relationships/hyperlink" Target="https://login.consultant.ru/link/?req=doc&amp;base=RLAW186&amp;n=16468" TargetMode="External"/><Relationship Id="rId211" Type="http://schemas.openxmlformats.org/officeDocument/2006/relationships/hyperlink" Target="https://login.consultant.ru/link/?req=doc&amp;base=RLAW186&amp;n=135124&amp;dst=100114" TargetMode="External"/><Relationship Id="rId232" Type="http://schemas.openxmlformats.org/officeDocument/2006/relationships/hyperlink" Target="https://login.consultant.ru/link/?req=doc&amp;base=RLAW186&amp;n=135124&amp;dst=100155" TargetMode="External"/><Relationship Id="rId253" Type="http://schemas.openxmlformats.org/officeDocument/2006/relationships/hyperlink" Target="https://login.consultant.ru/link/?req=doc&amp;base=RLAW186&amp;n=135124&amp;dst=100166" TargetMode="External"/><Relationship Id="rId274" Type="http://schemas.openxmlformats.org/officeDocument/2006/relationships/hyperlink" Target="https://login.consultant.ru/link/?req=doc&amp;base=RLAW186&amp;n=135119&amp;dst=100111" TargetMode="External"/><Relationship Id="rId295" Type="http://schemas.openxmlformats.org/officeDocument/2006/relationships/hyperlink" Target="https://login.consultant.ru/link/?req=doc&amp;base=RLAW186&amp;n=135124&amp;dst=100189" TargetMode="External"/><Relationship Id="rId309" Type="http://schemas.openxmlformats.org/officeDocument/2006/relationships/hyperlink" Target="https://login.consultant.ru/link/?req=doc&amp;base=RLAW186&amp;n=125616&amp;dst=100022" TargetMode="External"/><Relationship Id="rId27" Type="http://schemas.openxmlformats.org/officeDocument/2006/relationships/hyperlink" Target="https://login.consultant.ru/link/?req=doc&amp;base=RLAW186&amp;n=135123&amp;dst=100009" TargetMode="External"/><Relationship Id="rId48"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RLAW186&amp;n=135018&amp;dst=100008" TargetMode="External"/><Relationship Id="rId113" Type="http://schemas.openxmlformats.org/officeDocument/2006/relationships/hyperlink" Target="https://login.consultant.ru/link/?req=doc&amp;base=RLAW186&amp;n=111746&amp;dst=100010" TargetMode="External"/><Relationship Id="rId134" Type="http://schemas.openxmlformats.org/officeDocument/2006/relationships/hyperlink" Target="https://login.consultant.ru/link/?req=doc&amp;base=LAW&amp;n=454388&amp;dst=2274" TargetMode="External"/><Relationship Id="rId320" Type="http://schemas.openxmlformats.org/officeDocument/2006/relationships/hyperlink" Target="https://login.consultant.ru/link/?req=doc&amp;base=LAW&amp;n=454388" TargetMode="External"/><Relationship Id="rId80" Type="http://schemas.openxmlformats.org/officeDocument/2006/relationships/hyperlink" Target="https://login.consultant.ru/link/?req=doc&amp;base=RLAW186&amp;n=129801&amp;dst=100013" TargetMode="External"/><Relationship Id="rId155" Type="http://schemas.openxmlformats.org/officeDocument/2006/relationships/hyperlink" Target="https://login.consultant.ru/link/?req=doc&amp;base=RLAW186&amp;n=130155&amp;dst=100012" TargetMode="External"/><Relationship Id="rId176" Type="http://schemas.openxmlformats.org/officeDocument/2006/relationships/hyperlink" Target="https://login.consultant.ru/link/?req=doc&amp;base=RLAW186&amp;n=135124&amp;dst=100057" TargetMode="External"/><Relationship Id="rId197" Type="http://schemas.openxmlformats.org/officeDocument/2006/relationships/hyperlink" Target="https://login.consultant.ru/link/?req=doc&amp;base=RLAW186&amp;n=135124&amp;dst=100102" TargetMode="External"/><Relationship Id="rId341" Type="http://schemas.openxmlformats.org/officeDocument/2006/relationships/hyperlink" Target="https://login.consultant.ru/link/?req=doc&amp;base=RLAW186&amp;n=135118&amp;dst=100064" TargetMode="External"/><Relationship Id="rId362" Type="http://schemas.openxmlformats.org/officeDocument/2006/relationships/hyperlink" Target="https://login.consultant.ru/link/?req=doc&amp;base=RLAW186&amp;n=135119&amp;dst=100122" TargetMode="External"/><Relationship Id="rId201" Type="http://schemas.openxmlformats.org/officeDocument/2006/relationships/hyperlink" Target="https://login.consultant.ru/link/?req=doc&amp;base=LAW&amp;n=454388&amp;dst=100312" TargetMode="External"/><Relationship Id="rId222" Type="http://schemas.openxmlformats.org/officeDocument/2006/relationships/hyperlink" Target="https://login.consultant.ru/link/?req=doc&amp;base=RLAW186&amp;n=135115&amp;dst=100013" TargetMode="External"/><Relationship Id="rId243" Type="http://schemas.openxmlformats.org/officeDocument/2006/relationships/hyperlink" Target="https://login.consultant.ru/link/?req=doc&amp;base=LAW&amp;n=454388&amp;dst=100397" TargetMode="External"/><Relationship Id="rId264" Type="http://schemas.openxmlformats.org/officeDocument/2006/relationships/hyperlink" Target="https://login.consultant.ru/link/?req=doc&amp;base=RLAW186&amp;n=135119&amp;dst=100103" TargetMode="External"/><Relationship Id="rId285" Type="http://schemas.openxmlformats.org/officeDocument/2006/relationships/hyperlink" Target="https://login.consultant.ru/link/?req=doc&amp;base=RLAW186&amp;n=135119&amp;dst=100115" TargetMode="External"/><Relationship Id="rId17" Type="http://schemas.openxmlformats.org/officeDocument/2006/relationships/hyperlink" Target="https://login.consultant.ru/link/?req=doc&amp;base=RLAW186&amp;n=51774&amp;dst=100007" TargetMode="External"/><Relationship Id="rId38" Type="http://schemas.openxmlformats.org/officeDocument/2006/relationships/hyperlink" Target="https://login.consultant.ru/link/?req=doc&amp;base=RLAW186&amp;n=123105&amp;dst=100007" TargetMode="External"/><Relationship Id="rId59" Type="http://schemas.openxmlformats.org/officeDocument/2006/relationships/hyperlink" Target="https://login.consultant.ru/link/?req=doc&amp;base=RLAW186&amp;n=96756&amp;dst=100008" TargetMode="External"/><Relationship Id="rId103" Type="http://schemas.openxmlformats.org/officeDocument/2006/relationships/hyperlink" Target="https://login.consultant.ru/link/?req=doc&amp;base=RLAW186&amp;n=135119&amp;dst=100025" TargetMode="External"/><Relationship Id="rId124" Type="http://schemas.openxmlformats.org/officeDocument/2006/relationships/hyperlink" Target="https://login.consultant.ru/link/?req=doc&amp;base=RLAW186&amp;n=135119&amp;dst=100036" TargetMode="External"/><Relationship Id="rId310" Type="http://schemas.openxmlformats.org/officeDocument/2006/relationships/hyperlink" Target="https://login.consultant.ru/link/?req=doc&amp;base=RLAW186&amp;n=138177&amp;dst=100010" TargetMode="External"/><Relationship Id="rId70" Type="http://schemas.openxmlformats.org/officeDocument/2006/relationships/hyperlink" Target="https://login.consultant.ru/link/?req=doc&amp;base=RLAW186&amp;n=135117&amp;dst=100010" TargetMode="External"/><Relationship Id="rId91" Type="http://schemas.openxmlformats.org/officeDocument/2006/relationships/hyperlink" Target="https://login.consultant.ru/link/?req=doc&amp;base=LAW&amp;n=454388" TargetMode="External"/><Relationship Id="rId145" Type="http://schemas.openxmlformats.org/officeDocument/2006/relationships/hyperlink" Target="https://login.consultant.ru/link/?req=doc&amp;base=RLAW186&amp;n=95607&amp;dst=100032" TargetMode="External"/><Relationship Id="rId166" Type="http://schemas.openxmlformats.org/officeDocument/2006/relationships/hyperlink" Target="https://login.consultant.ru/link/?req=doc&amp;base=LAW&amp;n=454388&amp;dst=101516" TargetMode="External"/><Relationship Id="rId187" Type="http://schemas.openxmlformats.org/officeDocument/2006/relationships/hyperlink" Target="https://login.consultant.ru/link/?req=doc&amp;base=LAW&amp;n=454388&amp;dst=3233" TargetMode="External"/><Relationship Id="rId331" Type="http://schemas.openxmlformats.org/officeDocument/2006/relationships/hyperlink" Target="https://login.consultant.ru/link/?req=doc&amp;base=RLAW186&amp;n=135121&amp;dst=100018" TargetMode="External"/><Relationship Id="rId352" Type="http://schemas.openxmlformats.org/officeDocument/2006/relationships/hyperlink" Target="https://login.consultant.ru/link/?req=doc&amp;base=RLAW186&amp;n=135117&amp;dst=100039" TargetMode="External"/><Relationship Id="rId373" Type="http://schemas.openxmlformats.org/officeDocument/2006/relationships/hyperlink" Target="https://login.consultant.ru/link/?req=doc&amp;base=RLAW186&amp;n=16961" TargetMode="External"/><Relationship Id="rId1" Type="http://schemas.openxmlformats.org/officeDocument/2006/relationships/styles" Target="styles.xml"/><Relationship Id="rId212" Type="http://schemas.openxmlformats.org/officeDocument/2006/relationships/hyperlink" Target="https://login.consultant.ru/link/?req=doc&amp;base=RLAW186&amp;n=135124&amp;dst=100115" TargetMode="External"/><Relationship Id="rId233" Type="http://schemas.openxmlformats.org/officeDocument/2006/relationships/hyperlink" Target="https://login.consultant.ru/link/?req=doc&amp;base=LAW&amp;n=454388&amp;dst=101516" TargetMode="External"/><Relationship Id="rId254" Type="http://schemas.openxmlformats.org/officeDocument/2006/relationships/hyperlink" Target="https://login.consultant.ru/link/?req=doc&amp;base=RLAW186&amp;n=138177&amp;dst=100008" TargetMode="External"/><Relationship Id="rId28" Type="http://schemas.openxmlformats.org/officeDocument/2006/relationships/hyperlink" Target="https://login.consultant.ru/link/?req=doc&amp;base=RLAW186&amp;n=135122&amp;dst=100007" TargetMode="External"/><Relationship Id="rId49" Type="http://schemas.openxmlformats.org/officeDocument/2006/relationships/hyperlink" Target="https://login.consultant.ru/link/?req=doc&amp;base=LAW&amp;n=454388&amp;dst=100040" TargetMode="External"/><Relationship Id="rId114" Type="http://schemas.openxmlformats.org/officeDocument/2006/relationships/hyperlink" Target="https://login.consultant.ru/link/?req=doc&amp;base=RLAW186&amp;n=125616&amp;dst=100012" TargetMode="External"/><Relationship Id="rId275" Type="http://schemas.openxmlformats.org/officeDocument/2006/relationships/hyperlink" Target="https://login.consultant.ru/link/?req=doc&amp;base=RLAW186&amp;n=122151&amp;dst=100030" TargetMode="External"/><Relationship Id="rId296" Type="http://schemas.openxmlformats.org/officeDocument/2006/relationships/hyperlink" Target="https://login.consultant.ru/link/?req=doc&amp;base=LAW&amp;n=454388&amp;dst=100434" TargetMode="External"/><Relationship Id="rId300" Type="http://schemas.openxmlformats.org/officeDocument/2006/relationships/hyperlink" Target="https://login.consultant.ru/link/?req=doc&amp;base=RLAW186&amp;n=111745&amp;dst=100026" TargetMode="External"/><Relationship Id="rId60" Type="http://schemas.openxmlformats.org/officeDocument/2006/relationships/hyperlink" Target="https://login.consultant.ru/link/?req=doc&amp;base=RLAW186&amp;n=95607&amp;dst=100021" TargetMode="External"/><Relationship Id="rId81" Type="http://schemas.openxmlformats.org/officeDocument/2006/relationships/hyperlink" Target="https://login.consultant.ru/link/?req=doc&amp;base=RLAW186&amp;n=111745&amp;dst=100010" TargetMode="External"/><Relationship Id="rId135" Type="http://schemas.openxmlformats.org/officeDocument/2006/relationships/hyperlink" Target="https://login.consultant.ru/link/?req=doc&amp;base=RLAW186&amp;n=130155&amp;dst=100010" TargetMode="External"/><Relationship Id="rId156" Type="http://schemas.openxmlformats.org/officeDocument/2006/relationships/hyperlink" Target="https://login.consultant.ru/link/?req=doc&amp;base=RLAW186&amp;n=83616&amp;dst=100009" TargetMode="External"/><Relationship Id="rId177" Type="http://schemas.openxmlformats.org/officeDocument/2006/relationships/hyperlink" Target="https://login.consultant.ru/link/?req=doc&amp;base=RLAW186&amp;n=135119&amp;dst=100089" TargetMode="External"/><Relationship Id="rId198" Type="http://schemas.openxmlformats.org/officeDocument/2006/relationships/hyperlink" Target="https://login.consultant.ru/link/?req=doc&amp;base=RLAW186&amp;n=111745&amp;dst=100023" TargetMode="External"/><Relationship Id="rId321" Type="http://schemas.openxmlformats.org/officeDocument/2006/relationships/hyperlink" Target="https://login.consultant.ru/link/?req=doc&amp;base=LAW&amp;n=454388&amp;dst=100748" TargetMode="External"/><Relationship Id="rId342" Type="http://schemas.openxmlformats.org/officeDocument/2006/relationships/hyperlink" Target="https://login.consultant.ru/link/?req=doc&amp;base=RLAW186&amp;n=135123&amp;dst=100031" TargetMode="External"/><Relationship Id="rId363" Type="http://schemas.openxmlformats.org/officeDocument/2006/relationships/hyperlink" Target="https://login.consultant.ru/link/?req=doc&amp;base=RLAW186&amp;n=135124&amp;dst=100224" TargetMode="External"/><Relationship Id="rId202" Type="http://schemas.openxmlformats.org/officeDocument/2006/relationships/hyperlink" Target="https://login.consultant.ru/link/?req=doc&amp;base=RLAW186&amp;n=135117&amp;dst=100019" TargetMode="External"/><Relationship Id="rId223" Type="http://schemas.openxmlformats.org/officeDocument/2006/relationships/hyperlink" Target="https://login.consultant.ru/link/?req=doc&amp;base=RLAW186&amp;n=135119&amp;dst=100094" TargetMode="External"/><Relationship Id="rId244" Type="http://schemas.openxmlformats.org/officeDocument/2006/relationships/hyperlink" Target="https://login.consultant.ru/link/?req=doc&amp;base=RLAW186&amp;n=135117&amp;dst=100020" TargetMode="External"/><Relationship Id="rId18" Type="http://schemas.openxmlformats.org/officeDocument/2006/relationships/hyperlink" Target="https://login.consultant.ru/link/?req=doc&amp;base=RLAW186&amp;n=52943&amp;dst=100007" TargetMode="External"/><Relationship Id="rId39" Type="http://schemas.openxmlformats.org/officeDocument/2006/relationships/hyperlink" Target="https://login.consultant.ru/link/?req=doc&amp;base=RLAW186&amp;n=125616&amp;dst=100007" TargetMode="External"/><Relationship Id="rId265" Type="http://schemas.openxmlformats.org/officeDocument/2006/relationships/hyperlink" Target="https://login.consultant.ru/link/?req=doc&amp;base=RLAW186&amp;n=135119&amp;dst=100105" TargetMode="External"/><Relationship Id="rId286" Type="http://schemas.openxmlformats.org/officeDocument/2006/relationships/hyperlink" Target="https://login.consultant.ru/link/?req=doc&amp;base=RLAW186&amp;n=135117&amp;dst=100022" TargetMode="External"/><Relationship Id="rId50" Type="http://schemas.openxmlformats.org/officeDocument/2006/relationships/hyperlink" Target="https://login.consultant.ru/link/?req=doc&amp;base=LAW&amp;n=2875" TargetMode="External"/><Relationship Id="rId104" Type="http://schemas.openxmlformats.org/officeDocument/2006/relationships/hyperlink" Target="https://login.consultant.ru/link/?req=doc&amp;base=RLAW186&amp;n=137741&amp;dst=100018" TargetMode="External"/><Relationship Id="rId125" Type="http://schemas.openxmlformats.org/officeDocument/2006/relationships/hyperlink" Target="https://login.consultant.ru/link/?req=doc&amp;base=LAW&amp;n=454388" TargetMode="External"/><Relationship Id="rId146" Type="http://schemas.openxmlformats.org/officeDocument/2006/relationships/hyperlink" Target="https://login.consultant.ru/link/?req=doc&amp;base=RLAW186&amp;n=117190&amp;dst=100011" TargetMode="External"/><Relationship Id="rId167" Type="http://schemas.openxmlformats.org/officeDocument/2006/relationships/hyperlink" Target="https://login.consultant.ru/link/?req=doc&amp;base=RLAW186&amp;n=111745&amp;dst=100021" TargetMode="External"/><Relationship Id="rId188" Type="http://schemas.openxmlformats.org/officeDocument/2006/relationships/hyperlink" Target="https://login.consultant.ru/link/?req=doc&amp;base=RLAW186&amp;n=130155&amp;dst=100014" TargetMode="External"/><Relationship Id="rId311" Type="http://schemas.openxmlformats.org/officeDocument/2006/relationships/hyperlink" Target="https://login.consultant.ru/link/?req=doc&amp;base=LAW&amp;n=454388" TargetMode="External"/><Relationship Id="rId332" Type="http://schemas.openxmlformats.org/officeDocument/2006/relationships/hyperlink" Target="https://login.consultant.ru/link/?req=doc&amp;base=RLAW186&amp;n=117190&amp;dst=100020" TargetMode="External"/><Relationship Id="rId353" Type="http://schemas.openxmlformats.org/officeDocument/2006/relationships/hyperlink" Target="https://login.consultant.ru/link/?req=doc&amp;base=RLAW186&amp;n=135124&amp;dst=100220" TargetMode="External"/><Relationship Id="rId374" Type="http://schemas.openxmlformats.org/officeDocument/2006/relationships/hyperlink" Target="https://login.consultant.ru/link/?req=doc&amp;base=RLAW186&amp;n=18363" TargetMode="External"/><Relationship Id="rId71" Type="http://schemas.openxmlformats.org/officeDocument/2006/relationships/hyperlink" Target="https://login.consultant.ru/link/?req=doc&amp;base=RLAW186&amp;n=135117&amp;dst=100011" TargetMode="External"/><Relationship Id="rId92" Type="http://schemas.openxmlformats.org/officeDocument/2006/relationships/hyperlink" Target="https://login.consultant.ru/link/?req=doc&amp;base=RLAW186&amp;n=135120&amp;dst=100010" TargetMode="External"/><Relationship Id="rId213" Type="http://schemas.openxmlformats.org/officeDocument/2006/relationships/hyperlink" Target="https://login.consultant.ru/link/?req=doc&amp;base=RLAW186&amp;n=125616&amp;dst=100013" TargetMode="External"/><Relationship Id="rId234" Type="http://schemas.openxmlformats.org/officeDocument/2006/relationships/hyperlink" Target="https://login.consultant.ru/link/?req=doc&amp;base=RLAW186&amp;n=135124&amp;dst=100156" TargetMode="External"/><Relationship Id="rId2" Type="http://schemas.openxmlformats.org/officeDocument/2006/relationships/settings" Target="settings.xml"/><Relationship Id="rId29" Type="http://schemas.openxmlformats.org/officeDocument/2006/relationships/hyperlink" Target="https://login.consultant.ru/link/?req=doc&amp;base=RLAW186&amp;n=95607&amp;dst=100007" TargetMode="External"/><Relationship Id="rId255" Type="http://schemas.openxmlformats.org/officeDocument/2006/relationships/hyperlink" Target="https://login.consultant.ru/link/?req=doc&amp;base=RLAW186&amp;n=135119&amp;dst=100099" TargetMode="External"/><Relationship Id="rId276" Type="http://schemas.openxmlformats.org/officeDocument/2006/relationships/hyperlink" Target="https://login.consultant.ru/link/?req=doc&amp;base=RLAW186&amp;n=135117&amp;dst=100021" TargetMode="External"/><Relationship Id="rId297" Type="http://schemas.openxmlformats.org/officeDocument/2006/relationships/hyperlink" Target="https://login.consultant.ru/link/?req=doc&amp;base=RLAW186&amp;n=135117&amp;dst=100022" TargetMode="External"/><Relationship Id="rId40" Type="http://schemas.openxmlformats.org/officeDocument/2006/relationships/hyperlink" Target="https://login.consultant.ru/link/?req=doc&amp;base=RLAW186&amp;n=128325&amp;dst=100007" TargetMode="External"/><Relationship Id="rId115" Type="http://schemas.openxmlformats.org/officeDocument/2006/relationships/hyperlink" Target="https://login.consultant.ru/link/?req=doc&amp;base=RLAW186&amp;n=135115&amp;dst=100012" TargetMode="External"/><Relationship Id="rId136" Type="http://schemas.openxmlformats.org/officeDocument/2006/relationships/hyperlink" Target="https://login.consultant.ru/link/?req=doc&amp;base=RLAW186&amp;n=130155&amp;dst=100011" TargetMode="External"/><Relationship Id="rId157" Type="http://schemas.openxmlformats.org/officeDocument/2006/relationships/hyperlink" Target="https://login.consultant.ru/link/?req=doc&amp;base=RLAW186&amp;n=135124&amp;dst=100035" TargetMode="External"/><Relationship Id="rId178" Type="http://schemas.openxmlformats.org/officeDocument/2006/relationships/hyperlink" Target="https://login.consultant.ru/link/?req=doc&amp;base=RLAW186&amp;n=135124&amp;dst=100066" TargetMode="External"/><Relationship Id="rId301" Type="http://schemas.openxmlformats.org/officeDocument/2006/relationships/hyperlink" Target="https://login.consultant.ru/link/?req=doc&amp;base=LAW&amp;n=454388&amp;dst=101572" TargetMode="External"/><Relationship Id="rId322" Type="http://schemas.openxmlformats.org/officeDocument/2006/relationships/hyperlink" Target="https://login.consultant.ru/link/?req=doc&amp;base=RLAW186&amp;n=117190&amp;dst=100018" TargetMode="External"/><Relationship Id="rId343" Type="http://schemas.openxmlformats.org/officeDocument/2006/relationships/hyperlink" Target="https://login.consultant.ru/link/?req=doc&amp;base=RLAW186&amp;n=135121&amp;dst=100019" TargetMode="External"/><Relationship Id="rId364" Type="http://schemas.openxmlformats.org/officeDocument/2006/relationships/hyperlink" Target="https://login.consultant.ru/link/?req=doc&amp;base=RLAW186&amp;n=111745&amp;dst=100072" TargetMode="External"/><Relationship Id="rId61" Type="http://schemas.openxmlformats.org/officeDocument/2006/relationships/hyperlink" Target="https://login.consultant.ru/link/?req=doc&amp;base=RLAW186&amp;n=125616&amp;dst=100009" TargetMode="External"/><Relationship Id="rId82" Type="http://schemas.openxmlformats.org/officeDocument/2006/relationships/hyperlink" Target="https://login.consultant.ru/link/?req=doc&amp;base=RLAW186&amp;n=135118&amp;dst=100013" TargetMode="External"/><Relationship Id="rId199" Type="http://schemas.openxmlformats.org/officeDocument/2006/relationships/hyperlink" Target="https://login.consultant.ru/link/?req=doc&amp;base=LAW&amp;n=454388&amp;dst=100149" TargetMode="External"/><Relationship Id="rId203" Type="http://schemas.openxmlformats.org/officeDocument/2006/relationships/hyperlink" Target="https://login.consultant.ru/link/?req=doc&amp;base=RLAW186&amp;n=135124&amp;dst=100106" TargetMode="External"/><Relationship Id="rId19" Type="http://schemas.openxmlformats.org/officeDocument/2006/relationships/hyperlink" Target="https://login.consultant.ru/link/?req=doc&amp;base=RLAW186&amp;n=111745&amp;dst=100007" TargetMode="External"/><Relationship Id="rId224" Type="http://schemas.openxmlformats.org/officeDocument/2006/relationships/hyperlink" Target="https://login.consultant.ru/link/?req=doc&amp;base=RLAW186&amp;n=69458&amp;dst=100008" TargetMode="External"/><Relationship Id="rId245" Type="http://schemas.openxmlformats.org/officeDocument/2006/relationships/hyperlink" Target="https://login.consultant.ru/link/?req=doc&amp;base=RLAW186&amp;n=135124&amp;dst=100160" TargetMode="External"/><Relationship Id="rId266" Type="http://schemas.openxmlformats.org/officeDocument/2006/relationships/hyperlink" Target="https://login.consultant.ru/link/?req=doc&amp;base=RLAW186&amp;n=135119&amp;dst=100106" TargetMode="External"/><Relationship Id="rId287" Type="http://schemas.openxmlformats.org/officeDocument/2006/relationships/hyperlink" Target="https://login.consultant.ru/link/?req=doc&amp;base=LAW&amp;n=454388&amp;dst=100421" TargetMode="External"/><Relationship Id="rId30" Type="http://schemas.openxmlformats.org/officeDocument/2006/relationships/hyperlink" Target="https://login.consultant.ru/link/?req=doc&amp;base=RLAW186&amp;n=96756&amp;dst=100007" TargetMode="External"/><Relationship Id="rId105" Type="http://schemas.openxmlformats.org/officeDocument/2006/relationships/hyperlink" Target="https://login.consultant.ru/link/?req=doc&amp;base=RLAW186&amp;n=111745&amp;dst=100019" TargetMode="External"/><Relationship Id="rId126" Type="http://schemas.openxmlformats.org/officeDocument/2006/relationships/hyperlink" Target="https://login.consultant.ru/link/?req=doc&amp;base=RLAW186&amp;n=135117&amp;dst=100017" TargetMode="External"/><Relationship Id="rId147" Type="http://schemas.openxmlformats.org/officeDocument/2006/relationships/hyperlink" Target="https://login.consultant.ru/link/?req=doc&amp;base=RLAW186&amp;n=95607&amp;dst=100034" TargetMode="External"/><Relationship Id="rId168" Type="http://schemas.openxmlformats.org/officeDocument/2006/relationships/hyperlink" Target="https://login.consultant.ru/link/?req=doc&amp;base=RLAW186&amp;n=135117&amp;dst=100018" TargetMode="External"/><Relationship Id="rId312" Type="http://schemas.openxmlformats.org/officeDocument/2006/relationships/hyperlink" Target="https://login.consultant.ru/link/?req=doc&amp;base=RLAW186&amp;n=135116&amp;dst=100071" TargetMode="External"/><Relationship Id="rId333" Type="http://schemas.openxmlformats.org/officeDocument/2006/relationships/hyperlink" Target="https://login.consultant.ru/link/?req=doc&amp;base=RLAW186&amp;n=123105&amp;dst=100007" TargetMode="External"/><Relationship Id="rId354" Type="http://schemas.openxmlformats.org/officeDocument/2006/relationships/hyperlink" Target="https://login.consultant.ru/link/?req=doc&amp;base=RLAW186&amp;n=135117&amp;dst=100041" TargetMode="External"/><Relationship Id="rId51" Type="http://schemas.openxmlformats.org/officeDocument/2006/relationships/hyperlink" Target="https://login.consultant.ru/link/?req=doc&amp;base=LAW&amp;n=454388" TargetMode="External"/><Relationship Id="rId72" Type="http://schemas.openxmlformats.org/officeDocument/2006/relationships/hyperlink" Target="https://login.consultant.ru/link/?req=doc&amp;base=RLAW186&amp;n=135117&amp;dst=100011" TargetMode="External"/><Relationship Id="rId93" Type="http://schemas.openxmlformats.org/officeDocument/2006/relationships/hyperlink" Target="https://login.consultant.ru/link/?req=doc&amp;base=RLAW186&amp;n=136530&amp;dst=100011" TargetMode="External"/><Relationship Id="rId189" Type="http://schemas.openxmlformats.org/officeDocument/2006/relationships/hyperlink" Target="https://login.consultant.ru/link/?req=doc&amp;base=RLAW186&amp;n=120362&amp;dst=100027" TargetMode="External"/><Relationship Id="rId375" Type="http://schemas.openxmlformats.org/officeDocument/2006/relationships/hyperlink" Target="https://login.consultant.ru/link/?req=doc&amp;base=RLAW186&amp;n=20499&amp;dst=100090" TargetMode="External"/><Relationship Id="rId3" Type="http://schemas.openxmlformats.org/officeDocument/2006/relationships/webSettings" Target="webSettings.xml"/><Relationship Id="rId214" Type="http://schemas.openxmlformats.org/officeDocument/2006/relationships/hyperlink" Target="https://login.consultant.ru/link/?req=doc&amp;base=RLAW186&amp;n=128325&amp;dst=100007" TargetMode="External"/><Relationship Id="rId235" Type="http://schemas.openxmlformats.org/officeDocument/2006/relationships/hyperlink" Target="https://login.consultant.ru/link/?req=doc&amp;base=RLAW186&amp;n=111745&amp;dst=100024" TargetMode="External"/><Relationship Id="rId256" Type="http://schemas.openxmlformats.org/officeDocument/2006/relationships/hyperlink" Target="https://login.consultant.ru/link/?req=doc&amp;base=RLAW186&amp;n=135119&amp;dst=100101" TargetMode="External"/><Relationship Id="rId277" Type="http://schemas.openxmlformats.org/officeDocument/2006/relationships/hyperlink" Target="https://login.consultant.ru/link/?req=doc&amp;base=RLAW186&amp;n=83618&amp;dst=100009" TargetMode="External"/><Relationship Id="rId298" Type="http://schemas.openxmlformats.org/officeDocument/2006/relationships/hyperlink" Target="https://login.consultant.ru/link/?req=doc&amp;base=RLAW186&amp;n=135117&amp;dst=100022" TargetMode="External"/><Relationship Id="rId116" Type="http://schemas.openxmlformats.org/officeDocument/2006/relationships/hyperlink" Target="https://login.consultant.ru/link/?req=doc&amp;base=LAW&amp;n=454388&amp;dst=100068" TargetMode="External"/><Relationship Id="rId137" Type="http://schemas.openxmlformats.org/officeDocument/2006/relationships/hyperlink" Target="https://login.consultant.ru/link/?req=doc&amp;base=RLAW186&amp;n=135119&amp;dst=100069" TargetMode="External"/><Relationship Id="rId158" Type="http://schemas.openxmlformats.org/officeDocument/2006/relationships/hyperlink" Target="https://login.consultant.ru/link/?req=doc&amp;base=RLAW186&amp;n=135119&amp;dst=100085" TargetMode="External"/><Relationship Id="rId302" Type="http://schemas.openxmlformats.org/officeDocument/2006/relationships/hyperlink" Target="https://login.consultant.ru/link/?req=doc&amp;base=LAW&amp;n=454388&amp;dst=101625" TargetMode="External"/><Relationship Id="rId323" Type="http://schemas.openxmlformats.org/officeDocument/2006/relationships/hyperlink" Target="https://login.consultant.ru/link/?req=doc&amp;base=LAW&amp;n=454388" TargetMode="External"/><Relationship Id="rId344" Type="http://schemas.openxmlformats.org/officeDocument/2006/relationships/hyperlink" Target="https://login.consultant.ru/link/?req=doc&amp;base=RLAW186&amp;n=135124&amp;dst=100219" TargetMode="External"/><Relationship Id="rId20" Type="http://schemas.openxmlformats.org/officeDocument/2006/relationships/hyperlink" Target="https://login.consultant.ru/link/?req=doc&amp;base=RLAW186&amp;n=135125&amp;dst=100007" TargetMode="External"/><Relationship Id="rId41" Type="http://schemas.openxmlformats.org/officeDocument/2006/relationships/hyperlink" Target="https://login.consultant.ru/link/?req=doc&amp;base=RLAW186&amp;n=135115&amp;dst=100007" TargetMode="External"/><Relationship Id="rId62" Type="http://schemas.openxmlformats.org/officeDocument/2006/relationships/hyperlink" Target="https://login.consultant.ru/link/?req=doc&amp;base=RLAW186&amp;n=125616&amp;dst=100011" TargetMode="External"/><Relationship Id="rId83" Type="http://schemas.openxmlformats.org/officeDocument/2006/relationships/hyperlink" Target="https://login.consultant.ru/link/?req=doc&amp;base=RLAW186&amp;n=135124&amp;dst=100018" TargetMode="External"/><Relationship Id="rId179" Type="http://schemas.openxmlformats.org/officeDocument/2006/relationships/hyperlink" Target="https://login.consultant.ru/link/?req=doc&amp;base=RLAW186&amp;n=135119&amp;dst=100089" TargetMode="External"/><Relationship Id="rId365" Type="http://schemas.openxmlformats.org/officeDocument/2006/relationships/hyperlink" Target="https://login.consultant.ru/link/?req=doc&amp;base=RLAW186&amp;n=135119&amp;dst=100123" TargetMode="External"/><Relationship Id="rId190" Type="http://schemas.openxmlformats.org/officeDocument/2006/relationships/hyperlink" Target="https://login.consultant.ru/link/?req=doc&amp;base=RLAW186&amp;n=135119&amp;dst=100090" TargetMode="External"/><Relationship Id="rId204" Type="http://schemas.openxmlformats.org/officeDocument/2006/relationships/hyperlink" Target="https://login.consultant.ru/link/?req=doc&amp;base=RLAW186&amp;n=135124&amp;dst=100108" TargetMode="External"/><Relationship Id="rId225" Type="http://schemas.openxmlformats.org/officeDocument/2006/relationships/hyperlink" Target="https://login.consultant.ru/link/?req=doc&amp;base=LAW&amp;n=460118&amp;dst=197" TargetMode="External"/><Relationship Id="rId246" Type="http://schemas.openxmlformats.org/officeDocument/2006/relationships/hyperlink" Target="https://login.consultant.ru/link/?req=doc&amp;base=RLAW186&amp;n=135124&amp;dst=100162" TargetMode="External"/><Relationship Id="rId267" Type="http://schemas.openxmlformats.org/officeDocument/2006/relationships/hyperlink" Target="https://login.consultant.ru/link/?req=doc&amp;base=RLAW186&amp;n=135119&amp;dst=100107" TargetMode="External"/><Relationship Id="rId288" Type="http://schemas.openxmlformats.org/officeDocument/2006/relationships/hyperlink" Target="https://login.consultant.ru/link/?req=doc&amp;base=RLAW186&amp;n=135117&amp;dst=100022" TargetMode="External"/><Relationship Id="rId106" Type="http://schemas.openxmlformats.org/officeDocument/2006/relationships/hyperlink" Target="https://login.consultant.ru/link/?req=doc&amp;base=LAW&amp;n=454388" TargetMode="External"/><Relationship Id="rId127" Type="http://schemas.openxmlformats.org/officeDocument/2006/relationships/hyperlink" Target="https://login.consultant.ru/link/?req=doc&amp;base=LAW&amp;n=454388" TargetMode="External"/><Relationship Id="rId313" Type="http://schemas.openxmlformats.org/officeDocument/2006/relationships/hyperlink" Target="https://login.consultant.ru/link/?req=doc&amp;base=RLAW186&amp;n=135124&amp;dst=100203" TargetMode="External"/><Relationship Id="rId10" Type="http://schemas.openxmlformats.org/officeDocument/2006/relationships/hyperlink" Target="https://login.consultant.ru/link/?req=doc&amp;base=RLAW186&amp;n=135124&amp;dst=100007" TargetMode="External"/><Relationship Id="rId31" Type="http://schemas.openxmlformats.org/officeDocument/2006/relationships/hyperlink" Target="https://login.consultant.ru/link/?req=doc&amp;base=RLAW186&amp;n=111746&amp;dst=100008" TargetMode="External"/><Relationship Id="rId52" Type="http://schemas.openxmlformats.org/officeDocument/2006/relationships/hyperlink" Target="https://login.consultant.ru/link/?req=doc&amp;base=RLAW186&amp;n=135117&amp;dst=100009" TargetMode="External"/><Relationship Id="rId73" Type="http://schemas.openxmlformats.org/officeDocument/2006/relationships/hyperlink" Target="https://login.consultant.ru/link/?req=doc&amp;base=RLAW186&amp;n=135119&amp;dst=100014" TargetMode="External"/><Relationship Id="rId94" Type="http://schemas.openxmlformats.org/officeDocument/2006/relationships/hyperlink" Target="https://login.consultant.ru/link/?req=doc&amp;base=RLAW186&amp;n=117190&amp;dst=100008" TargetMode="External"/><Relationship Id="rId148" Type="http://schemas.openxmlformats.org/officeDocument/2006/relationships/hyperlink" Target="https://login.consultant.ru/link/?req=doc&amp;base=LAW&amp;n=454388&amp;dst=100190" TargetMode="External"/><Relationship Id="rId169" Type="http://schemas.openxmlformats.org/officeDocument/2006/relationships/hyperlink" Target="https://login.consultant.ru/link/?req=doc&amp;base=RLAW186&amp;n=135124&amp;dst=100054" TargetMode="External"/><Relationship Id="rId334" Type="http://schemas.openxmlformats.org/officeDocument/2006/relationships/hyperlink" Target="https://login.consultant.ru/link/?req=doc&amp;base=RLAW186&amp;n=135123&amp;dst=100025" TargetMode="External"/><Relationship Id="rId355" Type="http://schemas.openxmlformats.org/officeDocument/2006/relationships/hyperlink" Target="https://login.consultant.ru/link/?req=doc&amp;base=RLAW186&amp;n=135117&amp;dst=100042"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24694</Words>
  <Characters>140759</Characters>
  <Application>Microsoft Office Word</Application>
  <DocSecurity>0</DocSecurity>
  <Lines>1172</Lines>
  <Paragraphs>330</Paragraphs>
  <ScaleCrop>false</ScaleCrop>
  <Company/>
  <LinksUpToDate>false</LinksUpToDate>
  <CharactersWithSpaces>165123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Безбородых</dc:creator>
  <cp:lastModifiedBy>Безбородых</cp:lastModifiedBy>
  <cp:revision>1</cp:revision>
  <dcterms:created xsi:type="dcterms:W3CDTF">2024-04-02T11:58:00Z</dcterms:created>
  <dcterms:modified xsi:type="dcterms:W3CDTF">2024-04-02T11:58:00Z</dcterms:modified>
</cp:coreProperties>
</file>